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3F" w:rsidRPr="005834F3" w:rsidRDefault="0033053F" w:rsidP="003305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834F3">
        <w:rPr>
          <w:rFonts w:ascii="Times New Roman" w:hAnsi="Times New Roman"/>
          <w:b/>
        </w:rPr>
        <w:t>Государственное бюджетное дошкольное образовательное учреждение</w:t>
      </w:r>
    </w:p>
    <w:p w:rsidR="0033053F" w:rsidRPr="005834F3" w:rsidRDefault="0033053F" w:rsidP="003305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834F3">
        <w:rPr>
          <w:rFonts w:ascii="Times New Roman" w:hAnsi="Times New Roman"/>
          <w:b/>
        </w:rPr>
        <w:t>детский сад «Лесное» присмотра и оздоровления Фрунзенского района Санкт-Петербурга</w:t>
      </w:r>
    </w:p>
    <w:p w:rsidR="0033053F" w:rsidRPr="005834F3" w:rsidRDefault="0033053F" w:rsidP="0033053F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5834F3">
        <w:rPr>
          <w:rFonts w:ascii="Times New Roman" w:hAnsi="Times New Roman"/>
          <w:b/>
          <w:sz w:val="20"/>
          <w:szCs w:val="20"/>
        </w:rPr>
        <w:t>188289, Россия, Ленинградская область, г. Луга, п. п-т «Зеленый бор»</w:t>
      </w:r>
    </w:p>
    <w:p w:rsidR="0033053F" w:rsidRPr="005834F3" w:rsidRDefault="0033053F" w:rsidP="0033053F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5834F3">
        <w:rPr>
          <w:rFonts w:ascii="Times New Roman" w:hAnsi="Times New Roman"/>
          <w:b/>
          <w:sz w:val="20"/>
          <w:szCs w:val="20"/>
        </w:rPr>
        <w:t>д/с « Лесное», тел. 8-813-72 2-27-36</w:t>
      </w:r>
    </w:p>
    <w:p w:rsidR="0033053F" w:rsidRPr="005834F3" w:rsidRDefault="0033053F" w:rsidP="00752DF3">
      <w:pPr>
        <w:spacing w:after="0" w:line="348" w:lineRule="auto"/>
        <w:ind w:firstLine="567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5834F3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</w:t>
      </w:r>
    </w:p>
    <w:p w:rsidR="0033053F" w:rsidRPr="005834F3" w:rsidRDefault="0033053F" w:rsidP="00752DF3">
      <w:pPr>
        <w:spacing w:after="0" w:line="348" w:lineRule="auto"/>
        <w:ind w:firstLine="567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33053F" w:rsidRPr="005834F3" w:rsidRDefault="0033053F" w:rsidP="0033053F">
      <w:pPr>
        <w:shd w:val="clear" w:color="auto" w:fill="FFFFFF"/>
        <w:spacing w:after="120" w:line="273" w:lineRule="atLeast"/>
        <w:rPr>
          <w:rFonts w:ascii="Times New Roman" w:hAnsi="Times New Roman"/>
          <w:b/>
          <w:bCs/>
          <w:sz w:val="20"/>
          <w:szCs w:val="20"/>
        </w:rPr>
      </w:pPr>
      <w:r w:rsidRPr="005834F3">
        <w:rPr>
          <w:rFonts w:ascii="Times New Roman" w:hAnsi="Times New Roman"/>
          <w:b/>
          <w:bCs/>
          <w:sz w:val="20"/>
          <w:szCs w:val="20"/>
        </w:rPr>
        <w:t>ПРИНЯТО:</w:t>
      </w:r>
      <w:r w:rsidRPr="005834F3">
        <w:rPr>
          <w:rFonts w:ascii="Times New Roman" w:hAnsi="Times New Roman"/>
          <w:b/>
          <w:bCs/>
          <w:sz w:val="20"/>
          <w:szCs w:val="20"/>
        </w:rPr>
        <w:tab/>
      </w:r>
      <w:r w:rsidRPr="005834F3">
        <w:rPr>
          <w:rFonts w:ascii="Times New Roman" w:hAnsi="Times New Roman"/>
          <w:b/>
          <w:bCs/>
          <w:sz w:val="20"/>
          <w:szCs w:val="20"/>
        </w:rPr>
        <w:tab/>
      </w:r>
      <w:r w:rsidRPr="005834F3">
        <w:rPr>
          <w:rFonts w:ascii="Times New Roman" w:hAnsi="Times New Roman"/>
          <w:b/>
          <w:bCs/>
          <w:sz w:val="20"/>
          <w:szCs w:val="20"/>
        </w:rPr>
        <w:tab/>
      </w:r>
      <w:r w:rsidRPr="005834F3">
        <w:rPr>
          <w:rFonts w:ascii="Times New Roman" w:hAnsi="Times New Roman"/>
          <w:b/>
          <w:bCs/>
          <w:sz w:val="20"/>
          <w:szCs w:val="20"/>
        </w:rPr>
        <w:tab/>
      </w:r>
      <w:r w:rsidRPr="005834F3">
        <w:rPr>
          <w:rFonts w:ascii="Times New Roman" w:hAnsi="Times New Roman"/>
          <w:b/>
          <w:bCs/>
          <w:sz w:val="20"/>
          <w:szCs w:val="20"/>
        </w:rPr>
        <w:tab/>
      </w:r>
      <w:r w:rsidRPr="005834F3">
        <w:rPr>
          <w:rFonts w:ascii="Times New Roman" w:hAnsi="Times New Roman"/>
          <w:b/>
          <w:bCs/>
          <w:sz w:val="20"/>
          <w:szCs w:val="20"/>
        </w:rPr>
        <w:tab/>
      </w:r>
      <w:r w:rsidRPr="005834F3">
        <w:rPr>
          <w:rFonts w:ascii="Times New Roman" w:hAnsi="Times New Roman"/>
          <w:b/>
          <w:bCs/>
          <w:sz w:val="20"/>
          <w:szCs w:val="20"/>
        </w:rPr>
        <w:tab/>
      </w:r>
      <w:r w:rsidRPr="005834F3">
        <w:rPr>
          <w:rFonts w:ascii="Times New Roman" w:hAnsi="Times New Roman"/>
          <w:b/>
          <w:bCs/>
          <w:sz w:val="20"/>
          <w:szCs w:val="20"/>
        </w:rPr>
        <w:tab/>
      </w:r>
      <w:r w:rsidRPr="005834F3">
        <w:rPr>
          <w:rFonts w:ascii="Times New Roman" w:hAnsi="Times New Roman"/>
          <w:b/>
          <w:bCs/>
          <w:sz w:val="20"/>
          <w:szCs w:val="20"/>
        </w:rPr>
        <w:tab/>
      </w:r>
      <w:r w:rsidRPr="005834F3">
        <w:rPr>
          <w:rFonts w:ascii="Times New Roman" w:hAnsi="Times New Roman"/>
          <w:b/>
          <w:bCs/>
          <w:sz w:val="20"/>
          <w:szCs w:val="20"/>
        </w:rPr>
        <w:tab/>
        <w:t>УТВЕРЖДЕНО:</w:t>
      </w:r>
    </w:p>
    <w:p w:rsidR="0033053F" w:rsidRPr="005834F3" w:rsidRDefault="0033053F" w:rsidP="0033053F">
      <w:pPr>
        <w:shd w:val="clear" w:color="auto" w:fill="FFFFFF"/>
        <w:spacing w:after="0" w:line="273" w:lineRule="atLeast"/>
        <w:rPr>
          <w:rFonts w:ascii="Times New Roman" w:hAnsi="Times New Roman"/>
          <w:bCs/>
          <w:sz w:val="20"/>
          <w:szCs w:val="20"/>
        </w:rPr>
      </w:pPr>
      <w:r w:rsidRPr="005834F3">
        <w:rPr>
          <w:rFonts w:ascii="Times New Roman" w:hAnsi="Times New Roman"/>
          <w:bCs/>
          <w:sz w:val="20"/>
          <w:szCs w:val="20"/>
        </w:rPr>
        <w:t>Общим собранием работником.</w:t>
      </w:r>
      <w:r w:rsidRPr="005834F3">
        <w:rPr>
          <w:rFonts w:ascii="Times New Roman" w:hAnsi="Times New Roman"/>
          <w:bCs/>
          <w:sz w:val="20"/>
          <w:szCs w:val="20"/>
        </w:rPr>
        <w:tab/>
      </w:r>
      <w:r w:rsidRPr="005834F3">
        <w:rPr>
          <w:rFonts w:ascii="Times New Roman" w:hAnsi="Times New Roman"/>
          <w:bCs/>
          <w:sz w:val="20"/>
          <w:szCs w:val="20"/>
        </w:rPr>
        <w:tab/>
      </w:r>
      <w:r w:rsidRPr="005834F3">
        <w:rPr>
          <w:rFonts w:ascii="Times New Roman" w:hAnsi="Times New Roman"/>
          <w:bCs/>
          <w:sz w:val="20"/>
          <w:szCs w:val="20"/>
        </w:rPr>
        <w:tab/>
      </w:r>
      <w:r w:rsidRPr="005834F3">
        <w:rPr>
          <w:rFonts w:ascii="Times New Roman" w:hAnsi="Times New Roman"/>
          <w:bCs/>
          <w:sz w:val="20"/>
          <w:szCs w:val="20"/>
        </w:rPr>
        <w:tab/>
      </w:r>
      <w:r w:rsidRPr="005834F3">
        <w:rPr>
          <w:rFonts w:ascii="Times New Roman" w:hAnsi="Times New Roman"/>
          <w:bCs/>
          <w:sz w:val="20"/>
          <w:szCs w:val="20"/>
        </w:rPr>
        <w:tab/>
      </w:r>
      <w:r w:rsidRPr="005834F3">
        <w:rPr>
          <w:rFonts w:ascii="Times New Roman" w:hAnsi="Times New Roman"/>
          <w:bCs/>
          <w:sz w:val="20"/>
          <w:szCs w:val="20"/>
        </w:rPr>
        <w:tab/>
      </w:r>
      <w:r w:rsidRPr="005834F3">
        <w:rPr>
          <w:rFonts w:ascii="Times New Roman" w:hAnsi="Times New Roman"/>
          <w:bCs/>
          <w:sz w:val="20"/>
          <w:szCs w:val="20"/>
        </w:rPr>
        <w:tab/>
        <w:t>Приказ №  ___</w:t>
      </w:r>
      <w:r w:rsidR="00B04D92">
        <w:rPr>
          <w:rFonts w:ascii="Times New Roman" w:hAnsi="Times New Roman"/>
          <w:bCs/>
          <w:sz w:val="20"/>
          <w:szCs w:val="20"/>
        </w:rPr>
        <w:t>2</w:t>
      </w:r>
      <w:r w:rsidR="002901E5">
        <w:rPr>
          <w:rFonts w:ascii="Times New Roman" w:hAnsi="Times New Roman"/>
          <w:bCs/>
          <w:sz w:val="20"/>
          <w:szCs w:val="20"/>
        </w:rPr>
        <w:t>-О</w:t>
      </w:r>
      <w:r w:rsidR="00B04D92">
        <w:rPr>
          <w:rFonts w:ascii="Times New Roman" w:hAnsi="Times New Roman"/>
          <w:bCs/>
          <w:sz w:val="20"/>
          <w:szCs w:val="20"/>
        </w:rPr>
        <w:t>Т</w:t>
      </w:r>
      <w:r w:rsidRPr="005834F3">
        <w:rPr>
          <w:rFonts w:ascii="Times New Roman" w:hAnsi="Times New Roman"/>
          <w:bCs/>
          <w:sz w:val="20"/>
          <w:szCs w:val="20"/>
        </w:rPr>
        <w:t xml:space="preserve">______  </w:t>
      </w:r>
    </w:p>
    <w:p w:rsidR="0033053F" w:rsidRPr="005834F3" w:rsidRDefault="0033053F" w:rsidP="0033053F">
      <w:pPr>
        <w:shd w:val="clear" w:color="auto" w:fill="FFFFFF"/>
        <w:spacing w:after="0" w:line="273" w:lineRule="atLeast"/>
        <w:rPr>
          <w:rFonts w:ascii="Times New Roman" w:hAnsi="Times New Roman"/>
          <w:bCs/>
          <w:sz w:val="20"/>
          <w:szCs w:val="20"/>
        </w:rPr>
      </w:pPr>
      <w:r w:rsidRPr="005834F3">
        <w:rPr>
          <w:rFonts w:ascii="Times New Roman" w:hAnsi="Times New Roman"/>
          <w:bCs/>
          <w:sz w:val="20"/>
          <w:szCs w:val="20"/>
        </w:rPr>
        <w:t>Протокол №  __</w:t>
      </w:r>
      <w:r w:rsidR="00B04D92">
        <w:rPr>
          <w:rFonts w:ascii="Times New Roman" w:hAnsi="Times New Roman"/>
          <w:bCs/>
          <w:sz w:val="20"/>
          <w:szCs w:val="20"/>
        </w:rPr>
        <w:t>3</w:t>
      </w:r>
      <w:r w:rsidRPr="005834F3">
        <w:rPr>
          <w:rFonts w:ascii="Times New Roman" w:hAnsi="Times New Roman"/>
          <w:bCs/>
          <w:sz w:val="20"/>
          <w:szCs w:val="20"/>
        </w:rPr>
        <w:t>___</w:t>
      </w:r>
      <w:r w:rsidRPr="005834F3">
        <w:rPr>
          <w:rFonts w:ascii="Times New Roman" w:hAnsi="Times New Roman"/>
          <w:bCs/>
          <w:sz w:val="20"/>
          <w:szCs w:val="20"/>
        </w:rPr>
        <w:tab/>
      </w:r>
      <w:r w:rsidRPr="005834F3">
        <w:rPr>
          <w:rFonts w:ascii="Times New Roman" w:hAnsi="Times New Roman"/>
          <w:bCs/>
          <w:sz w:val="20"/>
          <w:szCs w:val="20"/>
        </w:rPr>
        <w:tab/>
      </w:r>
      <w:r w:rsidRPr="005834F3">
        <w:rPr>
          <w:rFonts w:ascii="Times New Roman" w:hAnsi="Times New Roman"/>
          <w:bCs/>
          <w:sz w:val="20"/>
          <w:szCs w:val="20"/>
        </w:rPr>
        <w:tab/>
      </w:r>
      <w:r w:rsidRPr="005834F3">
        <w:rPr>
          <w:rFonts w:ascii="Times New Roman" w:hAnsi="Times New Roman"/>
          <w:bCs/>
          <w:sz w:val="20"/>
          <w:szCs w:val="20"/>
        </w:rPr>
        <w:tab/>
      </w:r>
      <w:r w:rsidRPr="005834F3">
        <w:rPr>
          <w:rFonts w:ascii="Times New Roman" w:hAnsi="Times New Roman"/>
          <w:bCs/>
          <w:sz w:val="20"/>
          <w:szCs w:val="20"/>
        </w:rPr>
        <w:tab/>
      </w:r>
      <w:r w:rsidRPr="005834F3">
        <w:rPr>
          <w:rFonts w:ascii="Times New Roman" w:hAnsi="Times New Roman"/>
          <w:bCs/>
          <w:sz w:val="20"/>
          <w:szCs w:val="20"/>
        </w:rPr>
        <w:tab/>
      </w:r>
      <w:r w:rsidRPr="005834F3">
        <w:rPr>
          <w:rFonts w:ascii="Times New Roman" w:hAnsi="Times New Roman"/>
          <w:bCs/>
          <w:sz w:val="20"/>
          <w:szCs w:val="20"/>
        </w:rPr>
        <w:tab/>
      </w:r>
      <w:r w:rsidRPr="005834F3">
        <w:rPr>
          <w:rFonts w:ascii="Times New Roman" w:hAnsi="Times New Roman"/>
          <w:bCs/>
          <w:sz w:val="20"/>
          <w:szCs w:val="20"/>
        </w:rPr>
        <w:tab/>
        <w:t>от «__</w:t>
      </w:r>
      <w:r w:rsidR="00B04D92">
        <w:rPr>
          <w:rFonts w:ascii="Times New Roman" w:hAnsi="Times New Roman"/>
          <w:bCs/>
          <w:sz w:val="20"/>
          <w:szCs w:val="20"/>
        </w:rPr>
        <w:t>28</w:t>
      </w:r>
      <w:r w:rsidRPr="005834F3">
        <w:rPr>
          <w:rFonts w:ascii="Times New Roman" w:hAnsi="Times New Roman"/>
          <w:bCs/>
          <w:sz w:val="20"/>
          <w:szCs w:val="20"/>
        </w:rPr>
        <w:t>__»_</w:t>
      </w:r>
      <w:r w:rsidR="002901E5">
        <w:rPr>
          <w:rFonts w:ascii="Times New Roman" w:hAnsi="Times New Roman"/>
          <w:bCs/>
          <w:sz w:val="20"/>
          <w:szCs w:val="20"/>
        </w:rPr>
        <w:t>02</w:t>
      </w:r>
      <w:r w:rsidRPr="005834F3">
        <w:rPr>
          <w:rFonts w:ascii="Times New Roman" w:hAnsi="Times New Roman"/>
          <w:bCs/>
          <w:sz w:val="20"/>
          <w:szCs w:val="20"/>
        </w:rPr>
        <w:t>__  20</w:t>
      </w:r>
      <w:r w:rsidR="002901E5">
        <w:rPr>
          <w:rFonts w:ascii="Times New Roman" w:hAnsi="Times New Roman"/>
          <w:bCs/>
          <w:sz w:val="20"/>
          <w:szCs w:val="20"/>
        </w:rPr>
        <w:t>2</w:t>
      </w:r>
      <w:r w:rsidR="00B04D92">
        <w:rPr>
          <w:rFonts w:ascii="Times New Roman" w:hAnsi="Times New Roman"/>
          <w:bCs/>
          <w:sz w:val="20"/>
          <w:szCs w:val="20"/>
        </w:rPr>
        <w:t>2</w:t>
      </w:r>
      <w:r w:rsidR="002901E5">
        <w:rPr>
          <w:rFonts w:ascii="Times New Roman" w:hAnsi="Times New Roman"/>
          <w:bCs/>
          <w:sz w:val="20"/>
          <w:szCs w:val="20"/>
        </w:rPr>
        <w:t xml:space="preserve"> г</w:t>
      </w:r>
    </w:p>
    <w:p w:rsidR="0033053F" w:rsidRPr="005834F3" w:rsidRDefault="0033053F" w:rsidP="0033053F">
      <w:pPr>
        <w:shd w:val="clear" w:color="auto" w:fill="FFFFFF"/>
        <w:spacing w:after="0" w:line="273" w:lineRule="atLeast"/>
        <w:rPr>
          <w:rFonts w:ascii="Times New Roman" w:hAnsi="Times New Roman"/>
          <w:b/>
          <w:bCs/>
          <w:sz w:val="20"/>
          <w:szCs w:val="20"/>
        </w:rPr>
      </w:pPr>
      <w:r w:rsidRPr="005834F3">
        <w:rPr>
          <w:rFonts w:ascii="Times New Roman" w:hAnsi="Times New Roman"/>
          <w:bCs/>
          <w:sz w:val="20"/>
          <w:szCs w:val="20"/>
        </w:rPr>
        <w:t>От «_</w:t>
      </w:r>
      <w:r w:rsidR="002901E5">
        <w:rPr>
          <w:rFonts w:ascii="Times New Roman" w:hAnsi="Times New Roman"/>
          <w:bCs/>
          <w:sz w:val="20"/>
          <w:szCs w:val="20"/>
        </w:rPr>
        <w:t>2</w:t>
      </w:r>
      <w:r w:rsidR="00B04D92">
        <w:rPr>
          <w:rFonts w:ascii="Times New Roman" w:hAnsi="Times New Roman"/>
          <w:bCs/>
          <w:sz w:val="20"/>
          <w:szCs w:val="20"/>
        </w:rPr>
        <w:t>8</w:t>
      </w:r>
      <w:r w:rsidRPr="005834F3">
        <w:rPr>
          <w:rFonts w:ascii="Times New Roman" w:hAnsi="Times New Roman"/>
          <w:bCs/>
          <w:sz w:val="20"/>
          <w:szCs w:val="20"/>
        </w:rPr>
        <w:t>_» _</w:t>
      </w:r>
      <w:r w:rsidR="002901E5">
        <w:rPr>
          <w:rFonts w:ascii="Times New Roman" w:hAnsi="Times New Roman"/>
          <w:bCs/>
          <w:sz w:val="20"/>
          <w:szCs w:val="20"/>
        </w:rPr>
        <w:t>02</w:t>
      </w:r>
      <w:r w:rsidRPr="005834F3">
        <w:rPr>
          <w:rFonts w:ascii="Times New Roman" w:hAnsi="Times New Roman"/>
          <w:bCs/>
          <w:sz w:val="20"/>
          <w:szCs w:val="20"/>
        </w:rPr>
        <w:t>__ 20</w:t>
      </w:r>
      <w:r w:rsidR="002901E5">
        <w:rPr>
          <w:rFonts w:ascii="Times New Roman" w:hAnsi="Times New Roman"/>
          <w:bCs/>
          <w:sz w:val="20"/>
          <w:szCs w:val="20"/>
        </w:rPr>
        <w:t>2</w:t>
      </w:r>
      <w:r w:rsidR="00B04D92">
        <w:rPr>
          <w:rFonts w:ascii="Times New Roman" w:hAnsi="Times New Roman"/>
          <w:bCs/>
          <w:sz w:val="20"/>
          <w:szCs w:val="20"/>
        </w:rPr>
        <w:t>2</w:t>
      </w:r>
      <w:r w:rsidR="002901E5">
        <w:rPr>
          <w:rFonts w:ascii="Times New Roman" w:hAnsi="Times New Roman"/>
          <w:bCs/>
          <w:sz w:val="20"/>
          <w:szCs w:val="20"/>
        </w:rPr>
        <w:t xml:space="preserve"> </w:t>
      </w:r>
      <w:r w:rsidRPr="005834F3">
        <w:rPr>
          <w:rFonts w:ascii="Times New Roman" w:hAnsi="Times New Roman"/>
          <w:bCs/>
          <w:sz w:val="20"/>
          <w:szCs w:val="20"/>
        </w:rPr>
        <w:t>г.</w:t>
      </w:r>
    </w:p>
    <w:p w:rsidR="0033053F" w:rsidRPr="005834F3" w:rsidRDefault="0033053F" w:rsidP="0033053F">
      <w:pPr>
        <w:shd w:val="clear" w:color="auto" w:fill="FFFFFF"/>
        <w:spacing w:after="120" w:line="27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053F" w:rsidRPr="005834F3" w:rsidRDefault="0033053F" w:rsidP="0033053F">
      <w:pPr>
        <w:shd w:val="clear" w:color="auto" w:fill="FFFFFF"/>
        <w:spacing w:after="120" w:line="27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053F" w:rsidRPr="005834F3" w:rsidRDefault="0033053F" w:rsidP="0033053F">
      <w:pPr>
        <w:shd w:val="clear" w:color="auto" w:fill="FFFFFF"/>
        <w:spacing w:after="120" w:line="27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3080" w:rsidRPr="00401438" w:rsidRDefault="00A33080" w:rsidP="00A33080">
      <w:pPr>
        <w:spacing w:after="0" w:line="240" w:lineRule="auto"/>
        <w:ind w:right="54"/>
        <w:jc w:val="center"/>
        <w:rPr>
          <w:rFonts w:ascii="Times New Roman" w:hAnsi="Times New Roman"/>
          <w:sz w:val="28"/>
          <w:szCs w:val="28"/>
        </w:rPr>
      </w:pPr>
      <w:r w:rsidRPr="00401438">
        <w:rPr>
          <w:rFonts w:ascii="Times New Roman" w:hAnsi="Times New Roman"/>
          <w:b/>
          <w:sz w:val="28"/>
          <w:szCs w:val="28"/>
        </w:rPr>
        <w:t>ПОЛОЖЕНИЕ</w:t>
      </w:r>
    </w:p>
    <w:p w:rsidR="00A33080" w:rsidRDefault="00A33080" w:rsidP="00A33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080" w:rsidRPr="009E56A2" w:rsidRDefault="00A33080" w:rsidP="00A33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ОБСЛЕДОВАНИЯ, </w:t>
      </w:r>
      <w:r w:rsidRPr="009E56A2">
        <w:rPr>
          <w:rFonts w:ascii="Times New Roman" w:hAnsi="Times New Roman"/>
          <w:b/>
          <w:sz w:val="28"/>
          <w:szCs w:val="28"/>
        </w:rPr>
        <w:t xml:space="preserve"> ПРИЕМКЕ </w:t>
      </w:r>
      <w:r>
        <w:rPr>
          <w:rFonts w:ascii="Times New Roman" w:hAnsi="Times New Roman"/>
          <w:b/>
          <w:sz w:val="28"/>
          <w:szCs w:val="28"/>
        </w:rPr>
        <w:t xml:space="preserve">И ИСПЫТАНИЙ </w:t>
      </w:r>
      <w:r w:rsidRPr="009E56A2">
        <w:rPr>
          <w:rFonts w:ascii="Times New Roman" w:hAnsi="Times New Roman"/>
          <w:b/>
          <w:sz w:val="28"/>
          <w:szCs w:val="28"/>
        </w:rPr>
        <w:t xml:space="preserve">ИГРОВОГО И СПОРТИВНОГО ОБОРУДОВАНИЯ </w:t>
      </w:r>
    </w:p>
    <w:p w:rsidR="00A33080" w:rsidRPr="00401438" w:rsidRDefault="00A33080" w:rsidP="00A33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A2">
        <w:rPr>
          <w:rFonts w:ascii="Times New Roman" w:hAnsi="Times New Roman"/>
          <w:b/>
          <w:sz w:val="28"/>
          <w:szCs w:val="28"/>
        </w:rPr>
        <w:t>В СПОРТИВНОМ  ЗАЛЕ, НА СПОРТИВНОЙ И ИГРОВЫХ ПЛОЩАДКАХ</w:t>
      </w:r>
    </w:p>
    <w:p w:rsidR="00F70749" w:rsidRDefault="00A33080" w:rsidP="00A33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438">
        <w:rPr>
          <w:rFonts w:ascii="Times New Roman" w:hAnsi="Times New Roman"/>
          <w:b/>
          <w:sz w:val="28"/>
          <w:szCs w:val="28"/>
        </w:rPr>
        <w:t xml:space="preserve">ГОСУДАРСТВЕННОГО БЮДЖЕТНОГО ДОШКОЛЬНОГО ОБРАЗОВАТЕЛЬНОГО УЧРЕЖДЕНИЯ ДЕТСКИЙ САД «ЛЕСНОЕ» ПРИСМОТРА И ОЗДОРОВЛЕНИЯ ФРУНЗЕНСКОГО РАЙОНА </w:t>
      </w:r>
    </w:p>
    <w:p w:rsidR="00A33080" w:rsidRPr="00401438" w:rsidRDefault="00A33080" w:rsidP="00A33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438">
        <w:rPr>
          <w:rFonts w:ascii="Times New Roman" w:hAnsi="Times New Roman"/>
          <w:b/>
          <w:sz w:val="28"/>
          <w:szCs w:val="28"/>
        </w:rPr>
        <w:t>САНКТ-ПЕТЕРБУРГА</w:t>
      </w:r>
    </w:p>
    <w:p w:rsidR="00A33080" w:rsidRPr="00401438" w:rsidRDefault="00A33080" w:rsidP="00A330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3080" w:rsidRPr="00401438" w:rsidRDefault="00A33080" w:rsidP="00A330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3080" w:rsidRPr="00401438" w:rsidRDefault="00A33080" w:rsidP="00A33080">
      <w:pPr>
        <w:tabs>
          <w:tab w:val="left" w:pos="466"/>
        </w:tabs>
        <w:spacing w:line="240" w:lineRule="auto"/>
        <w:ind w:right="54"/>
        <w:rPr>
          <w:rFonts w:ascii="Times New Roman" w:hAnsi="Times New Roman"/>
          <w:sz w:val="28"/>
          <w:szCs w:val="28"/>
        </w:rPr>
      </w:pPr>
    </w:p>
    <w:p w:rsidR="00A33080" w:rsidRPr="00401438" w:rsidRDefault="00A33080" w:rsidP="00A33080">
      <w:pPr>
        <w:tabs>
          <w:tab w:val="left" w:pos="466"/>
        </w:tabs>
        <w:spacing w:line="240" w:lineRule="auto"/>
        <w:ind w:right="54"/>
        <w:rPr>
          <w:rFonts w:ascii="Times New Roman" w:hAnsi="Times New Roman"/>
          <w:sz w:val="28"/>
          <w:szCs w:val="28"/>
        </w:rPr>
      </w:pPr>
    </w:p>
    <w:p w:rsidR="00A33080" w:rsidRPr="00401438" w:rsidRDefault="00A33080" w:rsidP="00A33080">
      <w:pPr>
        <w:tabs>
          <w:tab w:val="left" w:pos="466"/>
        </w:tabs>
        <w:spacing w:line="240" w:lineRule="auto"/>
        <w:ind w:right="54"/>
        <w:rPr>
          <w:rFonts w:ascii="Times New Roman" w:hAnsi="Times New Roman"/>
        </w:rPr>
      </w:pPr>
    </w:p>
    <w:p w:rsidR="00A33080" w:rsidRPr="00401438" w:rsidRDefault="00A33080" w:rsidP="00A33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33080" w:rsidRPr="00401438" w:rsidRDefault="00A33080" w:rsidP="00A33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33080" w:rsidRDefault="00A33080" w:rsidP="00A33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33080" w:rsidRPr="00401438" w:rsidRDefault="00A33080" w:rsidP="00A33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33080" w:rsidRDefault="00A33080" w:rsidP="00A33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33080" w:rsidRPr="00401438" w:rsidRDefault="00A33080" w:rsidP="00A33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33080" w:rsidRPr="00401438" w:rsidRDefault="00A33080" w:rsidP="00A3308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01438">
        <w:rPr>
          <w:rFonts w:ascii="Times New Roman" w:hAnsi="Times New Roman"/>
          <w:b/>
          <w:bCs/>
        </w:rPr>
        <w:t>Ленинградская область, г.Луга</w:t>
      </w:r>
    </w:p>
    <w:p w:rsidR="00A33080" w:rsidRDefault="00A33080" w:rsidP="00A3308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01438">
        <w:rPr>
          <w:rFonts w:ascii="Times New Roman" w:hAnsi="Times New Roman"/>
          <w:b/>
          <w:bCs/>
        </w:rPr>
        <w:t>2022</w:t>
      </w:r>
    </w:p>
    <w:p w:rsidR="00F70749" w:rsidRDefault="00F70749" w:rsidP="00F70749">
      <w:pPr>
        <w:pStyle w:val="a8"/>
        <w:suppressAutoHyphens/>
        <w:spacing w:before="120" w:after="120"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F70749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A33080" w:rsidRPr="00F70749" w:rsidRDefault="00A33080" w:rsidP="002E5C20">
      <w:pPr>
        <w:spacing w:before="120" w:after="120" w:line="30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>1.1. Настоящее Положение о порядке обследования, приемке и испытаний игрового и спортивного оборудования в спортивном  зале, на спортивной и игровых площадках государственного бюджетного дошкольного образовательного учреждения детский сад «Лесное» присмотра и оздоровления Фрунзенского района Санкт-Петербурга (далее- Положение) разработано в целях охраны жизни и здоровья воспитанников государственного бюджетного дошкольного образовательного учреждения детский сад «Лесное» присмотра и оздоровления Фрунзенского района Санкт-Петербурга (далее- ГБДОУ) и регламентирует содержание и процедуру осмотров и испытаний спортивного оборудования и инвентаря в физкультурном зале, на спортивной площадке и игрового оборудования на игровых площадках в Учреждении.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1.2 Положение разработано в соответствии с:  </w:t>
      </w:r>
    </w:p>
    <w:p w:rsidR="00A33080" w:rsidRPr="00F70749" w:rsidRDefault="00A33080" w:rsidP="002E5C20">
      <w:pPr>
        <w:pStyle w:val="a8"/>
        <w:numPr>
          <w:ilvl w:val="0"/>
          <w:numId w:val="7"/>
        </w:numPr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>Уставом ГБДОУ;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sym w:font="Symbol" w:char="F0B7"/>
      </w:r>
      <w:r w:rsidRPr="00F70749">
        <w:rPr>
          <w:rFonts w:ascii="Times New Roman" w:hAnsi="Times New Roman"/>
          <w:sz w:val="28"/>
          <w:szCs w:val="28"/>
        </w:rPr>
        <w:t xml:space="preserve">  СП 2.4.3648-20 «Санитарно – эпидемиологическими требованиями к организациям воспитания и обучения, отдыха и оздоровления детей и молодёжи»;  </w:t>
      </w:r>
    </w:p>
    <w:p w:rsidR="00A33080" w:rsidRPr="00F70749" w:rsidRDefault="00A33080" w:rsidP="002E5C20">
      <w:pPr>
        <w:pStyle w:val="a8"/>
        <w:numPr>
          <w:ilvl w:val="0"/>
          <w:numId w:val="6"/>
        </w:numPr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Нормативно – правовыми актами, ТР ЕАЭС 042/2017 «О безопасности оборудования для детских игровых площадок». ГОСТ Р, ТУ, ГОСТ регулирующими требования к эксплуатации игрового и спортивного оборудования для детей на территории РФ;  </w:t>
      </w:r>
    </w:p>
    <w:p w:rsidR="00A33080" w:rsidRPr="00F70749" w:rsidRDefault="00A33080" w:rsidP="002E5C20">
      <w:pPr>
        <w:pStyle w:val="a8"/>
        <w:numPr>
          <w:ilvl w:val="0"/>
          <w:numId w:val="6"/>
        </w:numPr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«ГОСТ Р </w:t>
      </w:r>
      <w:r w:rsidRPr="00F70749">
        <w:rPr>
          <w:rStyle w:val="wmi-callto"/>
          <w:rFonts w:ascii="Times New Roman" w:hAnsi="Times New Roman"/>
          <w:color w:val="000000"/>
          <w:sz w:val="28"/>
          <w:szCs w:val="28"/>
          <w:shd w:val="clear" w:color="auto" w:fill="FFFFFF"/>
        </w:rPr>
        <w:t>52301-2013</w:t>
      </w:r>
      <w:r w:rsidRPr="00F707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Национальный стандарт Российской Федерации. Оборудование и покрытия детских игровых площадок. Безопасность при эксплуатации. Общие требования», утвержденным приказом Росстандарта от 24 июня 2013 г. № 182-ст.</w:t>
      </w:r>
    </w:p>
    <w:p w:rsidR="00A33080" w:rsidRPr="00F70749" w:rsidRDefault="00A33080" w:rsidP="002E5C20">
      <w:pPr>
        <w:pStyle w:val="a8"/>
        <w:numPr>
          <w:ilvl w:val="0"/>
          <w:numId w:val="6"/>
        </w:numPr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ГОСТ Р 56435-2015 «Национальный стандарт Российской Федерации. Оборудование гимнастическое. Шведские стенки, решетчатые лестницы, каркасные конструкции для лазания. Требования безопасности и методы испытаний» </w:t>
      </w:r>
    </w:p>
    <w:p w:rsidR="00A33080" w:rsidRPr="00F70749" w:rsidRDefault="00A33080" w:rsidP="002E5C20">
      <w:pPr>
        <w:pStyle w:val="a8"/>
        <w:numPr>
          <w:ilvl w:val="0"/>
          <w:numId w:val="6"/>
        </w:numPr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ГОСТ Р 52167-2012 «Оборудование детских игровых площадок. Безопасность конструкции и методы испытаний качелей. Общие требования» </w:t>
      </w:r>
    </w:p>
    <w:p w:rsidR="00A33080" w:rsidRPr="00F70749" w:rsidRDefault="00A33080" w:rsidP="002E5C20">
      <w:pPr>
        <w:pStyle w:val="a8"/>
        <w:numPr>
          <w:ilvl w:val="0"/>
          <w:numId w:val="6"/>
        </w:numPr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ГОСТ Р 52168-2012 «Оборудование и покрытия детских игровых площадок. Безопасность конструкции и методы испытаний горок. Общие требования» </w:t>
      </w:r>
    </w:p>
    <w:p w:rsidR="00A33080" w:rsidRPr="00F70749" w:rsidRDefault="00A33080" w:rsidP="002E5C20">
      <w:pPr>
        <w:pStyle w:val="a8"/>
        <w:numPr>
          <w:ilvl w:val="0"/>
          <w:numId w:val="6"/>
        </w:numPr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lastRenderedPageBreak/>
        <w:t xml:space="preserve">ГОСТ Р 52299-2013 «Оборудование и покрытия детских игровых площадок. Безопасность конструкции и методы испытаний качалок. Общие требования» </w:t>
      </w:r>
    </w:p>
    <w:p w:rsidR="00A33080" w:rsidRPr="00F70749" w:rsidRDefault="00A33080" w:rsidP="002E5C20">
      <w:pPr>
        <w:pStyle w:val="a8"/>
        <w:numPr>
          <w:ilvl w:val="0"/>
          <w:numId w:val="6"/>
        </w:numPr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ГОСТ Р 52300-2013 «Оборудование и покрытия детских игровых площадок. Безопасность конструкции и методы испытаний каруселей. Общие требования» </w:t>
      </w:r>
    </w:p>
    <w:p w:rsidR="00A33080" w:rsidRPr="00F70749" w:rsidRDefault="00A33080" w:rsidP="002E5C20">
      <w:pPr>
        <w:pStyle w:val="a8"/>
        <w:numPr>
          <w:ilvl w:val="0"/>
          <w:numId w:val="6"/>
        </w:numPr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нормативно-правовыми актами и ГОСТ, действующими на момент принятия Положения и регулирующими требования к эксплуатации игрового и спортивного оборудования для детей на территории РФ. </w:t>
      </w:r>
    </w:p>
    <w:p w:rsidR="002E5C20" w:rsidRPr="00F70749" w:rsidRDefault="002E5C20" w:rsidP="002E5C20">
      <w:pPr>
        <w:pStyle w:val="a8"/>
        <w:suppressAutoHyphens/>
        <w:spacing w:before="120" w:after="120" w:line="30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F70749">
        <w:rPr>
          <w:rFonts w:ascii="Times New Roman" w:hAnsi="Times New Roman"/>
          <w:b/>
          <w:sz w:val="28"/>
          <w:szCs w:val="28"/>
        </w:rPr>
        <w:t xml:space="preserve">2. Основные требования к содержанию игрового,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F70749">
        <w:rPr>
          <w:rFonts w:ascii="Times New Roman" w:hAnsi="Times New Roman"/>
          <w:b/>
          <w:sz w:val="28"/>
          <w:szCs w:val="28"/>
        </w:rPr>
        <w:t xml:space="preserve">спортивного оборудования и инвентаря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2.1. Содержание игрового, спортивного оборудования и инвентаря включает в себя мероприятия по поддержанию в нормативном санитарном и техническом состоянии спортивной площадки, физкультурного зала, спортивного, игрового оборудования и инвентаря.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2.2. Игровое и спортивное оборудование должно соответствовать требованиям санитарногигиенических норм, охраны жизни и здоровья ребенка, быть удобным в технической эксплуатации, эстетически привлекательным. В комплект поставки должен входить паспорт с подробной схемой сборки для обеспечения легкого монтажа и быстрой замены изнашивающихся элементов силами эксплуатирующей организации. Оборудование должно иметь соответствие гигиеническим требованиям на конечный продукт и на его комплектующие. Гарантийный срок на продукцию должен составлять не менее 3 лет.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2.3. Для несущих конструкций оборудования должны применяться только металлические элементы с надежными болтовыми и хомутовыми соединениями и соответствующе обработанные (влагостойкая покраска, антикоррозийное покрытие).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2.4. Конструкции игрового оборудования должны исключать острые углы, застревание частей тела ребенка, их попадание под элементы оборудования в состоянии движения; поручни оборудования должны полностью охватываться рукой ребенка. </w:t>
      </w:r>
    </w:p>
    <w:p w:rsidR="00A6640F" w:rsidRPr="00F70749" w:rsidRDefault="00A6640F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F70749">
        <w:rPr>
          <w:rFonts w:ascii="Times New Roman" w:hAnsi="Times New Roman"/>
          <w:b/>
          <w:sz w:val="28"/>
          <w:szCs w:val="28"/>
        </w:rPr>
        <w:lastRenderedPageBreak/>
        <w:t>3. Контроль и техническое обслуживание оборудования детских игровых и спортивных площадок.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>3.1. Контроль технического состояния и соответствия требованиям безопасности, техническое обслуживание и текущий ремонт осуществляют рабочие по комплексному обслуживанию и ремонту зданий ГБДОУ, назначенные приказом заведующего.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3.2 Контроль технического состояния игрового, спортивного оборудования и инвентаря включает осмотр и проверку оборудования перед вводом в эксплуатацию, регулярный осмотр, функциональный осмотр, ежегодный основной осмотр и ежегодные испытания. 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3.3 Осмотры спортивного, игрового оборудования, расположенные на территории и в здании ГБДОУ, осуществляются в соответствии с утвержденным графиком (Приложение №1).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>3.4. Визуальный осмотр перед вводом в эксплуатацию игрового, спортивного оборудования позволяет проверить целостность конструкции, крепления и соответствие комплектации с паспортом оборудования. По результатам осмотра и проверки оборудования комиссией по контролю за состоянием детских игровых и спортивных площадок назначенной приказом заведующего ГБДОУ, составляется акт (приложение №2).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3.5. 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условиям.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>Регулярный визуальный осмотр проводиться ежедневно перед выходом воспитанников на прогулку.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3.6. 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в соответствии с инструкцией изготовителя.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При проведении функционального осмотра определяется: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- чистота и внешний вид поверхности площадки (игровой, спортивной) и оборудования на улице и в помещениях;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- соблюдение расстояний от частей оборудования до поверхности игровой площадки;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- наличие выступающих частей фундаментов;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- наличие дефектов/неисправностей элементов оборудования;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lastRenderedPageBreak/>
        <w:t xml:space="preserve">- отсутствие деталей оборудования;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- чрезмерный износ подвижных частей оборудования;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- структурную целостность оборудования и др.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3.6.1. Результаты функционального осмотра регистрируются в журнале </w:t>
      </w:r>
      <w:r w:rsidR="002E5C20" w:rsidRPr="002E5C20">
        <w:rPr>
          <w:rFonts w:ascii="Times New Roman" w:hAnsi="Times New Roman"/>
          <w:sz w:val="28"/>
          <w:szCs w:val="28"/>
        </w:rPr>
        <w:t xml:space="preserve">проверок  технического состояния, обслуживания и учета неисправностей игрового и спортивного оборудования </w:t>
      </w:r>
      <w:r w:rsidRPr="00F70749">
        <w:rPr>
          <w:rFonts w:ascii="Times New Roman" w:hAnsi="Times New Roman"/>
          <w:sz w:val="28"/>
          <w:szCs w:val="28"/>
        </w:rPr>
        <w:t xml:space="preserve">(приложение № 3).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3.7. Ежегодный основной осмотр проводится один раз в 12 месяцев, комиссией по контролю за состоянием детских игровых и спортивных площадок назначенной приказом заведующего ГБДОУ, с целью подтверждения достаточного эксплуатационного состояния оборудования, включая его фундаменты и поверхности.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В ходе ежегодного основного осмотра определяют: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- наличие гниения деревянных элементов;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- наличие коррозии металлических элементов;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- влияние выполненных ремонтных работ на безопасность оборудования.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 Если в результате осмотра обнаруживаются дефекты, влияющие на безопасность оборудования, то их следует незамедлительно устранить.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О факте обнаружения неисправности комиссия должна внести необходимые рекомендации по устранению. </w:t>
      </w:r>
    </w:p>
    <w:p w:rsidR="00A33080" w:rsidRPr="00F70749" w:rsidRDefault="00A33080" w:rsidP="002E5C20">
      <w:pPr>
        <w:pStyle w:val="ConsPlusNormal"/>
        <w:spacing w:before="120" w:after="120" w:line="30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>Если эти дефекты</w:t>
      </w:r>
      <w:r w:rsidRPr="00F70749">
        <w:rPr>
          <w:rFonts w:ascii="Times New Roman" w:hAnsi="Times New Roman" w:cs="Times New Roman"/>
          <w:sz w:val="28"/>
          <w:szCs w:val="28"/>
        </w:rPr>
        <w:t xml:space="preserve"> невозможно устранить, то принимают меры обеспечивающие невозможность пользоваться оборудованием, либо оборудование демонтируют и удаляют с игровой площадки.</w:t>
      </w:r>
    </w:p>
    <w:p w:rsidR="00A33080" w:rsidRPr="00F70749" w:rsidRDefault="00A33080" w:rsidP="002E5C20">
      <w:pPr>
        <w:pStyle w:val="ConsPlusNormal"/>
        <w:spacing w:before="120" w:after="120" w:line="30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749">
        <w:rPr>
          <w:rFonts w:ascii="Times New Roman" w:hAnsi="Times New Roman" w:cs="Times New Roman"/>
          <w:sz w:val="28"/>
          <w:szCs w:val="28"/>
        </w:rPr>
        <w:t>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3.7.1. По результатам ежегодного основного осмотра составляются соответствующие акты (приложение №4) осмотра, испытания (приложение №5), готовности, приемки, которые должны содержать обоснованные выводы о соответствии (несоответствии) технического состояния игрового и спортивного </w:t>
      </w:r>
      <w:r w:rsidRPr="00F70749">
        <w:rPr>
          <w:rFonts w:ascii="Times New Roman" w:hAnsi="Times New Roman"/>
          <w:sz w:val="28"/>
          <w:szCs w:val="28"/>
        </w:rPr>
        <w:lastRenderedPageBreak/>
        <w:t xml:space="preserve">оборудования законодательным и иным нормативным правовым актам Российской Федерации в сфере технического регулирования, с целью принятия соответствующих мер.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F70749">
        <w:rPr>
          <w:rFonts w:ascii="Times New Roman" w:hAnsi="Times New Roman"/>
          <w:b/>
          <w:sz w:val="28"/>
          <w:szCs w:val="28"/>
        </w:rPr>
        <w:t xml:space="preserve">4. Эксплуатация оборудования детских игровых и спортивных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F70749">
        <w:rPr>
          <w:rFonts w:ascii="Times New Roman" w:hAnsi="Times New Roman"/>
          <w:b/>
          <w:sz w:val="28"/>
          <w:szCs w:val="28"/>
        </w:rPr>
        <w:t>площадок ГБДОУ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4.1. При проведении работ, предусмотренных в рамках организации безопасной эксплуатации, вся информация должна быть задокументирована.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Документация по организации безопасной эксплуатации оборудования содержит: </w:t>
      </w:r>
    </w:p>
    <w:p w:rsidR="00A33080" w:rsidRPr="00F70749" w:rsidRDefault="00A33080" w:rsidP="002E5C20">
      <w:pPr>
        <w:tabs>
          <w:tab w:val="left" w:pos="1755"/>
        </w:tabs>
        <w:spacing w:before="120" w:after="120" w:line="30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- график  контроля за техническим состоянием оборудования игрового и спортивного оборудования на спортивной и игровых площадках </w:t>
      </w:r>
      <w:r w:rsidR="00F70749" w:rsidRPr="00F70749">
        <w:rPr>
          <w:rFonts w:ascii="Times New Roman" w:hAnsi="Times New Roman"/>
          <w:sz w:val="28"/>
          <w:szCs w:val="28"/>
        </w:rPr>
        <w:br/>
      </w:r>
      <w:r w:rsidRPr="00F70749">
        <w:rPr>
          <w:rFonts w:ascii="Times New Roman" w:hAnsi="Times New Roman"/>
          <w:sz w:val="28"/>
          <w:szCs w:val="28"/>
        </w:rPr>
        <w:t>(приложение № 1);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>- -акт осмотра и проверки оборудования перед вводом в эксплуатацию (приложение № 2)</w:t>
      </w:r>
    </w:p>
    <w:p w:rsidR="00A33080" w:rsidRPr="00F70749" w:rsidRDefault="00A33080" w:rsidP="002E5C20">
      <w:pPr>
        <w:tabs>
          <w:tab w:val="left" w:pos="1755"/>
        </w:tabs>
        <w:spacing w:before="120" w:after="120"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- </w:t>
      </w:r>
      <w:r w:rsidRPr="002E5C20">
        <w:rPr>
          <w:rFonts w:ascii="Times New Roman" w:hAnsi="Times New Roman"/>
          <w:sz w:val="28"/>
          <w:szCs w:val="28"/>
        </w:rPr>
        <w:t xml:space="preserve">журнал </w:t>
      </w:r>
      <w:r w:rsidR="002E5C20" w:rsidRPr="002E5C20">
        <w:rPr>
          <w:rFonts w:ascii="Times New Roman" w:hAnsi="Times New Roman"/>
          <w:sz w:val="28"/>
          <w:szCs w:val="28"/>
        </w:rPr>
        <w:t xml:space="preserve">проверок  технического состояния, обслуживания и учета неисправностей игрового и спортивного оборудования </w:t>
      </w:r>
      <w:r w:rsidR="002E5C20" w:rsidRPr="00F70749">
        <w:rPr>
          <w:rFonts w:ascii="Times New Roman" w:hAnsi="Times New Roman"/>
          <w:sz w:val="28"/>
          <w:szCs w:val="28"/>
        </w:rPr>
        <w:t xml:space="preserve"> </w:t>
      </w:r>
      <w:r w:rsidRPr="00F70749">
        <w:rPr>
          <w:rFonts w:ascii="Times New Roman" w:hAnsi="Times New Roman"/>
          <w:sz w:val="28"/>
          <w:szCs w:val="28"/>
        </w:rPr>
        <w:t>(приложение № 3);</w:t>
      </w:r>
    </w:p>
    <w:p w:rsidR="00A33080" w:rsidRPr="00F70749" w:rsidRDefault="00A33080" w:rsidP="002E5C20">
      <w:pPr>
        <w:spacing w:before="120" w:after="120" w:line="30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 - акт ежегодного осмотра и проверки детского игрового оборудования (приложение № 4);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>- акт испытаний спортивного оборудования в физкультурном зале</w:t>
      </w:r>
      <w:r w:rsidRPr="00F70749">
        <w:rPr>
          <w:rFonts w:ascii="Times New Roman" w:hAnsi="Times New Roman"/>
          <w:sz w:val="28"/>
          <w:szCs w:val="28"/>
        </w:rPr>
        <w:br/>
        <w:t xml:space="preserve"> (приложение № 5); (Методы испытаний оборудования и инвентаря определяются в соответствии со стандартами на изделия и сооружения (ГОСТ Р, ГОСТ, ТУ и пр.))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- инструкции по эксплуатации;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- сертификаты на оборудование.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Документация доступна обслуживающему персоналу во время проведения технического обслуживания, контроля и ремонтных работ.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4.2. В случае если в ходе эксплуатации возникают неисправности, которые угрожают безопасной работе оборудования, они незамедлительно устраняются. Если это невозможно, то прекращается эксплуатация оборудования, вплоть до демонтажа. До момента, пока неисправное оборудование полностью не отремонтировано и вновь не разрешена его эксплуатация, доступ на площадку детей закрыт.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lastRenderedPageBreak/>
        <w:t xml:space="preserve">4.3. Техническое обслуживание оборудования и покрытий детских игровых площадок включает: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- проверку и подтягивание креплений;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- обновление окраски и уход за поверхностями;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- смазку шарниров;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 чистоту покрытий (удаление камней и других посторонних предметов); - профилактический осмотр свободных пространств.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4.4. Профилактические ремонтные работы включают: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- замену крепежных деталей;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- сварку и резку;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- замену изношенных или дефектных деталей;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>- замену неисправных элементов оборудования.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F70749">
        <w:rPr>
          <w:rFonts w:ascii="Times New Roman" w:hAnsi="Times New Roman"/>
          <w:b/>
          <w:sz w:val="28"/>
          <w:szCs w:val="28"/>
        </w:rPr>
        <w:t>5.  Заключительные положения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5.1. Изменения в Положение могут вноситься в соответствии с действующим законодательством Российской Федерации и Уставом ГБДОУ.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 xml:space="preserve">5.2. Настоящее Положение действует до замены новым. </w:t>
      </w:r>
    </w:p>
    <w:p w:rsidR="00A33080" w:rsidRPr="00F70749" w:rsidRDefault="00A33080" w:rsidP="002E5C20">
      <w:pPr>
        <w:pStyle w:val="a8"/>
        <w:suppressAutoHyphens/>
        <w:spacing w:before="120" w:after="12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749">
        <w:rPr>
          <w:rFonts w:ascii="Times New Roman" w:hAnsi="Times New Roman"/>
          <w:sz w:val="28"/>
          <w:szCs w:val="28"/>
        </w:rPr>
        <w:t>5.3. Положение вступает в силу с момента издания приказа об утверждении и действует до внесения изменения.</w:t>
      </w:r>
    </w:p>
    <w:p w:rsidR="00A33080" w:rsidRPr="00F70749" w:rsidRDefault="00A33080" w:rsidP="00F70749">
      <w:pPr>
        <w:spacing w:before="120" w:after="12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33080" w:rsidRPr="00F70749" w:rsidRDefault="00A33080" w:rsidP="00F70749">
      <w:pPr>
        <w:spacing w:before="120" w:after="12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33080" w:rsidRPr="00F70749" w:rsidRDefault="00A33080" w:rsidP="00F70749">
      <w:pPr>
        <w:spacing w:before="120" w:after="12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33080" w:rsidRDefault="00A33080" w:rsidP="00A33080">
      <w:pPr>
        <w:rPr>
          <w:rFonts w:ascii="Times New Roman" w:hAnsi="Times New Roman"/>
          <w:sz w:val="24"/>
          <w:szCs w:val="24"/>
        </w:rPr>
      </w:pPr>
    </w:p>
    <w:p w:rsidR="00A33080" w:rsidRDefault="00A33080" w:rsidP="00A33080">
      <w:pPr>
        <w:rPr>
          <w:rFonts w:ascii="Times New Roman" w:hAnsi="Times New Roman"/>
          <w:sz w:val="24"/>
          <w:szCs w:val="24"/>
        </w:rPr>
      </w:pPr>
    </w:p>
    <w:p w:rsidR="00A33080" w:rsidRDefault="00A33080" w:rsidP="00A33080">
      <w:pPr>
        <w:rPr>
          <w:rFonts w:ascii="Times New Roman" w:hAnsi="Times New Roman"/>
          <w:sz w:val="24"/>
          <w:szCs w:val="24"/>
        </w:rPr>
      </w:pPr>
    </w:p>
    <w:p w:rsidR="002E5C20" w:rsidRDefault="002E5C20" w:rsidP="00A33080">
      <w:pPr>
        <w:rPr>
          <w:rFonts w:ascii="Times New Roman" w:hAnsi="Times New Roman"/>
          <w:sz w:val="24"/>
          <w:szCs w:val="24"/>
        </w:rPr>
      </w:pPr>
    </w:p>
    <w:p w:rsidR="002E5C20" w:rsidRDefault="002E5C20" w:rsidP="00A33080">
      <w:pPr>
        <w:rPr>
          <w:rFonts w:ascii="Times New Roman" w:hAnsi="Times New Roman"/>
          <w:sz w:val="24"/>
          <w:szCs w:val="24"/>
        </w:rPr>
      </w:pPr>
    </w:p>
    <w:p w:rsidR="002E5C20" w:rsidRDefault="002E5C20" w:rsidP="00A33080">
      <w:pPr>
        <w:rPr>
          <w:rFonts w:ascii="Times New Roman" w:hAnsi="Times New Roman"/>
          <w:sz w:val="24"/>
          <w:szCs w:val="24"/>
        </w:rPr>
      </w:pPr>
    </w:p>
    <w:p w:rsidR="002E5C20" w:rsidRDefault="002E5C20" w:rsidP="00A33080">
      <w:pPr>
        <w:rPr>
          <w:rFonts w:ascii="Times New Roman" w:hAnsi="Times New Roman"/>
          <w:sz w:val="24"/>
          <w:szCs w:val="24"/>
        </w:rPr>
      </w:pPr>
    </w:p>
    <w:p w:rsidR="002E5C20" w:rsidRDefault="002E5C20" w:rsidP="00A33080">
      <w:pPr>
        <w:rPr>
          <w:rFonts w:ascii="Times New Roman" w:hAnsi="Times New Roman"/>
          <w:sz w:val="24"/>
          <w:szCs w:val="24"/>
        </w:rPr>
      </w:pPr>
    </w:p>
    <w:p w:rsidR="002E5C20" w:rsidRDefault="002E5C20" w:rsidP="00A33080">
      <w:pPr>
        <w:rPr>
          <w:rFonts w:ascii="Times New Roman" w:hAnsi="Times New Roman"/>
          <w:sz w:val="24"/>
          <w:szCs w:val="24"/>
        </w:rPr>
      </w:pPr>
    </w:p>
    <w:p w:rsidR="002E5C20" w:rsidRDefault="002E5C20" w:rsidP="00A33080">
      <w:pPr>
        <w:rPr>
          <w:rFonts w:ascii="Times New Roman" w:hAnsi="Times New Roman"/>
          <w:sz w:val="24"/>
          <w:szCs w:val="24"/>
        </w:rPr>
      </w:pP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lastRenderedPageBreak/>
        <w:t>Приложение № 1</w:t>
      </w: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t xml:space="preserve">к «Положению о порядке обследования, </w:t>
      </w: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t xml:space="preserve"> приемке и испытаний игрового и </w:t>
      </w: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t xml:space="preserve">спортивного оборудования </w:t>
      </w: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t xml:space="preserve">в спортивном  зале, на спортивной </w:t>
      </w: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t>и игровых площадках…»</w:t>
      </w:r>
    </w:p>
    <w:p w:rsidR="00A33080" w:rsidRPr="00401438" w:rsidRDefault="00A33080" w:rsidP="00A330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080" w:rsidRDefault="00A33080" w:rsidP="00A33080">
      <w:pPr>
        <w:tabs>
          <w:tab w:val="left" w:pos="1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3080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 xml:space="preserve">ГРАФИК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 xml:space="preserve">контроля за техническим состоянием оборудования </w:t>
      </w:r>
    </w:p>
    <w:p w:rsidR="00A33080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 xml:space="preserve">игрового и спортивного оборудования на спортивной и игровых площадках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Pr="005E67E1" w:rsidRDefault="00A33080" w:rsidP="00A330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7E1">
        <w:rPr>
          <w:rFonts w:ascii="Times New Roman" w:eastAsia="Calibri" w:hAnsi="Times New Roman"/>
          <w:sz w:val="24"/>
          <w:szCs w:val="24"/>
        </w:rPr>
        <w:t>государственно</w:t>
      </w:r>
      <w:r>
        <w:rPr>
          <w:rFonts w:ascii="Times New Roman" w:eastAsia="Calibri" w:hAnsi="Times New Roman"/>
          <w:sz w:val="24"/>
          <w:szCs w:val="24"/>
        </w:rPr>
        <w:t>го</w:t>
      </w:r>
      <w:r w:rsidRPr="005E67E1">
        <w:rPr>
          <w:rFonts w:ascii="Times New Roman" w:eastAsia="Calibri" w:hAnsi="Times New Roman"/>
          <w:sz w:val="24"/>
          <w:szCs w:val="24"/>
        </w:rPr>
        <w:t xml:space="preserve"> бюджетно</w:t>
      </w:r>
      <w:r>
        <w:rPr>
          <w:rFonts w:ascii="Times New Roman" w:eastAsia="Calibri" w:hAnsi="Times New Roman"/>
          <w:sz w:val="24"/>
          <w:szCs w:val="24"/>
        </w:rPr>
        <w:t>го</w:t>
      </w:r>
      <w:r w:rsidRPr="005E67E1">
        <w:rPr>
          <w:rFonts w:ascii="Times New Roman" w:eastAsia="Calibri" w:hAnsi="Times New Roman"/>
          <w:sz w:val="24"/>
          <w:szCs w:val="24"/>
        </w:rPr>
        <w:t xml:space="preserve"> дошкольно</w:t>
      </w:r>
      <w:r>
        <w:rPr>
          <w:rFonts w:ascii="Times New Roman" w:eastAsia="Calibri" w:hAnsi="Times New Roman"/>
          <w:sz w:val="24"/>
          <w:szCs w:val="24"/>
        </w:rPr>
        <w:t>го</w:t>
      </w:r>
      <w:r w:rsidRPr="005E67E1">
        <w:rPr>
          <w:rFonts w:ascii="Times New Roman" w:eastAsia="Calibri" w:hAnsi="Times New Roman"/>
          <w:sz w:val="24"/>
          <w:szCs w:val="24"/>
        </w:rPr>
        <w:t xml:space="preserve"> образовательно</w:t>
      </w:r>
      <w:r>
        <w:rPr>
          <w:rFonts w:ascii="Times New Roman" w:eastAsia="Calibri" w:hAnsi="Times New Roman"/>
          <w:sz w:val="24"/>
          <w:szCs w:val="24"/>
        </w:rPr>
        <w:t>го</w:t>
      </w:r>
      <w:r w:rsidRPr="005E67E1">
        <w:rPr>
          <w:rFonts w:ascii="Times New Roman" w:eastAsia="Calibri" w:hAnsi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5E67E1">
        <w:rPr>
          <w:rFonts w:ascii="Times New Roman" w:eastAsia="Calibri" w:hAnsi="Times New Roman"/>
          <w:sz w:val="24"/>
          <w:szCs w:val="24"/>
        </w:rPr>
        <w:t xml:space="preserve"> детский сад "Лесное" присмотра и оздоровления Фрунзенского района Санкт-Петербурга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90"/>
        <w:gridCol w:w="3190"/>
        <w:gridCol w:w="3191"/>
      </w:tblGrid>
      <w:tr w:rsidR="00A33080" w:rsidRPr="00A33080" w:rsidTr="00A33080">
        <w:tc>
          <w:tcPr>
            <w:tcW w:w="3190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080">
              <w:rPr>
                <w:rFonts w:ascii="Times New Roman" w:hAnsi="Times New Roman"/>
                <w:b/>
                <w:sz w:val="24"/>
                <w:szCs w:val="24"/>
              </w:rPr>
              <w:t>Контроль технического состояния</w:t>
            </w:r>
          </w:p>
        </w:tc>
        <w:tc>
          <w:tcPr>
            <w:tcW w:w="3190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080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191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080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33080" w:rsidRPr="00A33080" w:rsidTr="00A33080">
        <w:tc>
          <w:tcPr>
            <w:tcW w:w="3190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80">
              <w:rPr>
                <w:rFonts w:ascii="Times New Roman" w:hAnsi="Times New Roman"/>
                <w:sz w:val="24"/>
                <w:szCs w:val="24"/>
              </w:rPr>
              <w:t>осмотр и проверку оборудования перед вводом в эксплуатацию</w:t>
            </w:r>
          </w:p>
        </w:tc>
        <w:tc>
          <w:tcPr>
            <w:tcW w:w="3190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80">
              <w:rPr>
                <w:rFonts w:ascii="Times New Roman" w:hAnsi="Times New Roman"/>
                <w:sz w:val="24"/>
                <w:szCs w:val="24"/>
              </w:rPr>
              <w:t>Оборудование и его элементы осматривают и обслуживают в соответствии с инструкцией изготовителя с периодичностью, установленной изготовителем</w:t>
            </w:r>
          </w:p>
        </w:tc>
        <w:tc>
          <w:tcPr>
            <w:tcW w:w="3191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80">
              <w:rPr>
                <w:rFonts w:ascii="Times New Roman" w:hAnsi="Times New Roman"/>
                <w:sz w:val="24"/>
                <w:szCs w:val="24"/>
              </w:rPr>
              <w:t>перед вводом в эксплуатацию</w:t>
            </w:r>
          </w:p>
        </w:tc>
      </w:tr>
      <w:tr w:rsidR="00A33080" w:rsidRPr="00A33080" w:rsidTr="00A33080">
        <w:tc>
          <w:tcPr>
            <w:tcW w:w="3190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80">
              <w:rPr>
                <w:rFonts w:ascii="Times New Roman" w:hAnsi="Times New Roman"/>
                <w:sz w:val="24"/>
                <w:szCs w:val="24"/>
              </w:rPr>
              <w:t>Регулярный визуальный осмотр</w:t>
            </w:r>
          </w:p>
        </w:tc>
        <w:tc>
          <w:tcPr>
            <w:tcW w:w="3190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80">
              <w:rPr>
                <w:rFonts w:ascii="Times New Roman" w:hAnsi="Times New Roman"/>
                <w:sz w:val="24"/>
                <w:szCs w:val="24"/>
              </w:rPr>
              <w:t>1 раз в день</w:t>
            </w:r>
          </w:p>
        </w:tc>
        <w:tc>
          <w:tcPr>
            <w:tcW w:w="3191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8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33080" w:rsidRPr="00A33080" w:rsidTr="00A33080">
        <w:trPr>
          <w:trHeight w:val="908"/>
        </w:trPr>
        <w:tc>
          <w:tcPr>
            <w:tcW w:w="3190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80">
              <w:rPr>
                <w:rFonts w:ascii="Times New Roman" w:hAnsi="Times New Roman"/>
                <w:sz w:val="24"/>
                <w:szCs w:val="24"/>
              </w:rPr>
              <w:t>Функциональный осмотр</w:t>
            </w:r>
          </w:p>
        </w:tc>
        <w:tc>
          <w:tcPr>
            <w:tcW w:w="3190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80">
              <w:rPr>
                <w:rFonts w:ascii="Times New Roman" w:hAnsi="Times New Roman"/>
                <w:sz w:val="24"/>
                <w:szCs w:val="24"/>
              </w:rPr>
              <w:t>1 раз в 3 месяца</w:t>
            </w:r>
          </w:p>
        </w:tc>
        <w:tc>
          <w:tcPr>
            <w:tcW w:w="3191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80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80">
              <w:rPr>
                <w:rFonts w:ascii="Times New Roman" w:hAnsi="Times New Roman"/>
                <w:sz w:val="24"/>
                <w:szCs w:val="24"/>
              </w:rPr>
              <w:t xml:space="preserve"> (31 марта, 30 июня, 12 сентября, 30 декабря)</w:t>
            </w:r>
          </w:p>
        </w:tc>
      </w:tr>
      <w:tr w:rsidR="00A33080" w:rsidRPr="00A33080" w:rsidTr="00A33080">
        <w:tc>
          <w:tcPr>
            <w:tcW w:w="3190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80">
              <w:rPr>
                <w:rFonts w:ascii="Times New Roman" w:hAnsi="Times New Roman"/>
                <w:sz w:val="24"/>
                <w:szCs w:val="24"/>
              </w:rPr>
              <w:t>Ежегодный основной осмотр</w:t>
            </w:r>
          </w:p>
        </w:tc>
        <w:tc>
          <w:tcPr>
            <w:tcW w:w="3190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80">
              <w:rPr>
                <w:rFonts w:ascii="Times New Roman" w:hAnsi="Times New Roman"/>
                <w:sz w:val="24"/>
                <w:szCs w:val="24"/>
              </w:rPr>
              <w:t>1 раз в 12 месяцев</w:t>
            </w:r>
          </w:p>
        </w:tc>
        <w:tc>
          <w:tcPr>
            <w:tcW w:w="3191" w:type="dxa"/>
            <w:shd w:val="clear" w:color="auto" w:fill="auto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80">
              <w:rPr>
                <w:rFonts w:ascii="Times New Roman" w:hAnsi="Times New Roman"/>
                <w:sz w:val="24"/>
                <w:szCs w:val="24"/>
              </w:rPr>
              <w:t>с 15 по 31 мая</w:t>
            </w:r>
          </w:p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C20" w:rsidRDefault="002E5C2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Default="00A33080" w:rsidP="00A3308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lastRenderedPageBreak/>
        <w:t>Приложение № 2</w:t>
      </w: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t xml:space="preserve">к «Положению о порядке обследования, </w:t>
      </w: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t xml:space="preserve"> приемке и испытаний игрового и </w:t>
      </w: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t xml:space="preserve">спортивного оборудования </w:t>
      </w: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t xml:space="preserve">в спортивном  зале, на спортивной </w:t>
      </w:r>
    </w:p>
    <w:p w:rsidR="00A33080" w:rsidRPr="003A3EE7" w:rsidRDefault="00A33080" w:rsidP="00A3308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70749">
        <w:rPr>
          <w:rFonts w:ascii="Times New Roman" w:hAnsi="Times New Roman"/>
          <w:sz w:val="16"/>
          <w:szCs w:val="16"/>
        </w:rPr>
        <w:t>и игровых площадках…»</w:t>
      </w:r>
    </w:p>
    <w:p w:rsidR="00A33080" w:rsidRPr="00401438" w:rsidRDefault="00A33080" w:rsidP="00A330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3080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 xml:space="preserve">АКТ ОСМОТРА И ПРОВЕРКИ ОБОРУДОВАНИЯ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>ПЕРЕД ВВОДОМ В ЭКСПЛУАТАЦИЮ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Pr="005E67E1" w:rsidRDefault="00A33080" w:rsidP="00A330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7E1">
        <w:rPr>
          <w:rFonts w:ascii="Times New Roman" w:eastAsia="Calibri" w:hAnsi="Times New Roman"/>
          <w:sz w:val="24"/>
          <w:szCs w:val="24"/>
        </w:rPr>
        <w:t>государственно</w:t>
      </w:r>
      <w:r>
        <w:rPr>
          <w:rFonts w:ascii="Times New Roman" w:eastAsia="Calibri" w:hAnsi="Times New Roman"/>
          <w:sz w:val="24"/>
          <w:szCs w:val="24"/>
        </w:rPr>
        <w:t>го</w:t>
      </w:r>
      <w:r w:rsidRPr="005E67E1">
        <w:rPr>
          <w:rFonts w:ascii="Times New Roman" w:eastAsia="Calibri" w:hAnsi="Times New Roman"/>
          <w:sz w:val="24"/>
          <w:szCs w:val="24"/>
        </w:rPr>
        <w:t xml:space="preserve"> бюджетно</w:t>
      </w:r>
      <w:r>
        <w:rPr>
          <w:rFonts w:ascii="Times New Roman" w:eastAsia="Calibri" w:hAnsi="Times New Roman"/>
          <w:sz w:val="24"/>
          <w:szCs w:val="24"/>
        </w:rPr>
        <w:t>го</w:t>
      </w:r>
      <w:r w:rsidRPr="005E67E1">
        <w:rPr>
          <w:rFonts w:ascii="Times New Roman" w:eastAsia="Calibri" w:hAnsi="Times New Roman"/>
          <w:sz w:val="24"/>
          <w:szCs w:val="24"/>
        </w:rPr>
        <w:t xml:space="preserve"> дошкольно</w:t>
      </w:r>
      <w:r>
        <w:rPr>
          <w:rFonts w:ascii="Times New Roman" w:eastAsia="Calibri" w:hAnsi="Times New Roman"/>
          <w:sz w:val="24"/>
          <w:szCs w:val="24"/>
        </w:rPr>
        <w:t>го</w:t>
      </w:r>
      <w:r w:rsidRPr="005E67E1">
        <w:rPr>
          <w:rFonts w:ascii="Times New Roman" w:eastAsia="Calibri" w:hAnsi="Times New Roman"/>
          <w:sz w:val="24"/>
          <w:szCs w:val="24"/>
        </w:rPr>
        <w:t xml:space="preserve"> образовательно</w:t>
      </w:r>
      <w:r>
        <w:rPr>
          <w:rFonts w:ascii="Times New Roman" w:eastAsia="Calibri" w:hAnsi="Times New Roman"/>
          <w:sz w:val="24"/>
          <w:szCs w:val="24"/>
        </w:rPr>
        <w:t>го</w:t>
      </w:r>
      <w:r w:rsidRPr="005E67E1">
        <w:rPr>
          <w:rFonts w:ascii="Times New Roman" w:eastAsia="Calibri" w:hAnsi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5E67E1">
        <w:rPr>
          <w:rFonts w:ascii="Times New Roman" w:eastAsia="Calibri" w:hAnsi="Times New Roman"/>
          <w:sz w:val="24"/>
          <w:szCs w:val="24"/>
        </w:rPr>
        <w:t xml:space="preserve"> детский сад "Лесное" присмотра и оздоровления Фрунзенского района Санкт-Петербурга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 xml:space="preserve"> «___» ___________20___г.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 xml:space="preserve">Комиссия в составе: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 xml:space="preserve">председателя комиссии ________________________________________________________,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01438">
        <w:rPr>
          <w:rFonts w:ascii="Times New Roman" w:hAnsi="Times New Roman"/>
          <w:sz w:val="16"/>
          <w:szCs w:val="16"/>
        </w:rPr>
        <w:t>(должность, Ф.И.О.)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>членов комиссии __________________________________________________________________________</w:t>
      </w:r>
      <w:r w:rsidR="00F70749">
        <w:rPr>
          <w:rFonts w:ascii="Times New Roman" w:hAnsi="Times New Roman"/>
          <w:sz w:val="24"/>
          <w:szCs w:val="24"/>
        </w:rPr>
        <w:t>__</w:t>
      </w:r>
      <w:r w:rsidRPr="00401438">
        <w:rPr>
          <w:rFonts w:ascii="Times New Roman" w:hAnsi="Times New Roman"/>
          <w:sz w:val="24"/>
          <w:szCs w:val="24"/>
        </w:rPr>
        <w:t xml:space="preserve">___,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16"/>
          <w:szCs w:val="16"/>
        </w:rPr>
        <w:t>(должность, Ф.И.О.)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16"/>
          <w:szCs w:val="16"/>
        </w:rPr>
        <w:t>(должность, Ф.И.О.)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01438">
        <w:rPr>
          <w:rFonts w:ascii="Times New Roman" w:hAnsi="Times New Roman"/>
          <w:sz w:val="16"/>
          <w:szCs w:val="16"/>
        </w:rPr>
        <w:t>(должность, Ф.И.О.)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____________________________________________________________________________,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01438">
        <w:rPr>
          <w:rFonts w:ascii="Times New Roman" w:hAnsi="Times New Roman"/>
          <w:sz w:val="16"/>
          <w:szCs w:val="16"/>
        </w:rPr>
        <w:t>(должность, Ф.И.О.)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>составила настоящий акт осмотра и проверки оборудования _____________________________________________________________________________ _____________________________________________________________________________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 xml:space="preserve">Комиссия провела технический осмотр оборудования на наличие повреждений, а также надежность крепления их друг с другом.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 xml:space="preserve">При проведении внешнего осмотра оборудования: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 xml:space="preserve">- деформаций металлических конструкций не имеет (имеет);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>- трещин, заусениц и прочих отклонений на металлических, деревянных конструкциях не выявлено (выявлено); - коррозия и разрушения отсутствуют (имеются);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 xml:space="preserve"> - металлические конструкции технически исправны (не исправны) __________________________________________________________________________________________________________________________________________________________ Видимые дефекты не выявлены (выявлены) ___________________________________ _____________________________________________________________________________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3080" w:rsidRPr="00401438" w:rsidRDefault="00A33080" w:rsidP="00A33080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 xml:space="preserve">По результатам проведения осмотра оборудование соответствует (не соответствует) требованиям нормативной документации и является пригодными (не пригодными) для дальнейшей эксплуатации.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3080" w:rsidRPr="00401438" w:rsidRDefault="00A33080" w:rsidP="00A33080">
      <w:pPr>
        <w:tabs>
          <w:tab w:val="left" w:pos="1755"/>
        </w:tabs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401438">
        <w:rPr>
          <w:rFonts w:ascii="Times New Roman" w:hAnsi="Times New Roman"/>
          <w:sz w:val="24"/>
          <w:szCs w:val="24"/>
        </w:rPr>
        <w:t>Председатель комиссии _______________________________________________</w:t>
      </w:r>
      <w:r w:rsidR="00F70749">
        <w:rPr>
          <w:rFonts w:ascii="Times New Roman" w:hAnsi="Times New Roman"/>
          <w:sz w:val="24"/>
          <w:szCs w:val="24"/>
        </w:rPr>
        <w:t>_</w:t>
      </w:r>
      <w:r w:rsidRPr="00401438">
        <w:rPr>
          <w:rFonts w:ascii="Times New Roman" w:hAnsi="Times New Roman"/>
          <w:sz w:val="24"/>
          <w:szCs w:val="24"/>
        </w:rPr>
        <w:t xml:space="preserve">__, </w:t>
      </w:r>
      <w:r w:rsidRPr="00401438">
        <w:rPr>
          <w:rFonts w:ascii="Times New Roman" w:hAnsi="Times New Roman"/>
          <w:sz w:val="16"/>
          <w:szCs w:val="16"/>
        </w:rPr>
        <w:t>(подпись, Ф.И.О.)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>Члены комиссии ________________________________________________________,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401438">
        <w:rPr>
          <w:rFonts w:ascii="Times New Roman" w:hAnsi="Times New Roman"/>
          <w:sz w:val="16"/>
          <w:szCs w:val="16"/>
        </w:rPr>
        <w:t>(подпись, Ф.И.О.)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 xml:space="preserve">_______________________________________________________________________.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401438">
        <w:rPr>
          <w:rFonts w:ascii="Times New Roman" w:hAnsi="Times New Roman"/>
          <w:sz w:val="16"/>
          <w:szCs w:val="16"/>
        </w:rPr>
        <w:t>(подпись, Ф.И.О.)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 xml:space="preserve">_______________________________________________________________________.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401438">
        <w:rPr>
          <w:rFonts w:ascii="Times New Roman" w:hAnsi="Times New Roman"/>
          <w:sz w:val="16"/>
          <w:szCs w:val="16"/>
        </w:rPr>
        <w:t>(подпись, Ф.И.О.)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 xml:space="preserve">_______________________________________________________________________.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401438">
        <w:rPr>
          <w:rFonts w:ascii="Times New Roman" w:hAnsi="Times New Roman"/>
          <w:sz w:val="16"/>
          <w:szCs w:val="16"/>
        </w:rPr>
        <w:t>(подпись, Ф.И.О.)</w:t>
      </w:r>
    </w:p>
    <w:p w:rsidR="00A33080" w:rsidRDefault="00A33080" w:rsidP="00A3308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E5C20" w:rsidRDefault="002E5C2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  <w:sectPr w:rsidR="002E5C20" w:rsidSect="00F70749">
          <w:headerReference w:type="default" r:id="rId7"/>
          <w:footerReference w:type="default" r:id="rId8"/>
          <w:headerReference w:type="first" r:id="rId9"/>
          <w:pgSz w:w="11907" w:h="16839" w:code="9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lastRenderedPageBreak/>
        <w:t>Приложение №3</w:t>
      </w: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t xml:space="preserve">к «Положению о порядке обследования, </w:t>
      </w: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t xml:space="preserve"> приемке и испытаний игрового и </w:t>
      </w: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t xml:space="preserve">спортивного оборудования </w:t>
      </w: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t xml:space="preserve">в спортивном  зале, на спортивной </w:t>
      </w: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t>и игровых площадках…»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</w:rPr>
      </w:pPr>
    </w:p>
    <w:p w:rsidR="00A33080" w:rsidRPr="002E5C20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C20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2E5C20" w:rsidRPr="002E5C20" w:rsidRDefault="002E5C20" w:rsidP="002E5C2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C20">
        <w:rPr>
          <w:rFonts w:ascii="Times New Roman" w:hAnsi="Times New Roman"/>
          <w:b/>
          <w:sz w:val="28"/>
          <w:szCs w:val="28"/>
        </w:rPr>
        <w:t xml:space="preserve">проверок  технического состояния, обслуживания и учета неисправностей игрового и спортивного оборудования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51"/>
        <w:gridCol w:w="3969"/>
        <w:gridCol w:w="2977"/>
        <w:gridCol w:w="3260"/>
        <w:gridCol w:w="2693"/>
      </w:tblGrid>
      <w:tr w:rsidR="00A33080" w:rsidRPr="00A33080" w:rsidTr="002E5C20">
        <w:tc>
          <w:tcPr>
            <w:tcW w:w="1951" w:type="dxa"/>
          </w:tcPr>
          <w:p w:rsidR="00A33080" w:rsidRPr="00A33080" w:rsidRDefault="002E5C2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</w:rPr>
            </w:pPr>
            <w:r w:rsidRPr="00401438">
              <w:rPr>
                <w:rFonts w:ascii="Times New Roman" w:hAnsi="Times New Roman"/>
                <w:sz w:val="24"/>
                <w:szCs w:val="24"/>
              </w:rPr>
              <w:t>Дата осмотра</w:t>
            </w:r>
          </w:p>
        </w:tc>
        <w:tc>
          <w:tcPr>
            <w:tcW w:w="3969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</w:rPr>
            </w:pPr>
            <w:r w:rsidRPr="00A33080">
              <w:rPr>
                <w:rFonts w:ascii="Times New Roman" w:hAnsi="Times New Roman"/>
                <w:b/>
              </w:rPr>
              <w:t>Наименование оборудования</w:t>
            </w:r>
          </w:p>
        </w:tc>
        <w:tc>
          <w:tcPr>
            <w:tcW w:w="2977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</w:rPr>
            </w:pPr>
            <w:r w:rsidRPr="00A33080">
              <w:rPr>
                <w:rFonts w:ascii="Times New Roman" w:hAnsi="Times New Roman"/>
                <w:b/>
              </w:rPr>
              <w:t>Результат осмотра</w:t>
            </w:r>
          </w:p>
        </w:tc>
        <w:tc>
          <w:tcPr>
            <w:tcW w:w="3260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</w:rPr>
            </w:pPr>
            <w:r w:rsidRPr="00A33080">
              <w:rPr>
                <w:rFonts w:ascii="Times New Roman" w:hAnsi="Times New Roman"/>
                <w:b/>
              </w:rPr>
              <w:t>Принятые меры</w:t>
            </w:r>
          </w:p>
        </w:tc>
        <w:tc>
          <w:tcPr>
            <w:tcW w:w="2693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</w:rPr>
            </w:pPr>
            <w:r w:rsidRPr="00A33080">
              <w:rPr>
                <w:rFonts w:ascii="Times New Roman" w:hAnsi="Times New Roman"/>
                <w:b/>
              </w:rPr>
              <w:t>Подпись проводившего осмотр</w:t>
            </w:r>
          </w:p>
        </w:tc>
      </w:tr>
      <w:tr w:rsidR="00A33080" w:rsidRPr="00A33080" w:rsidTr="002E5C20">
        <w:tc>
          <w:tcPr>
            <w:tcW w:w="1951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33080" w:rsidRPr="00A33080" w:rsidTr="002E5C20">
        <w:tc>
          <w:tcPr>
            <w:tcW w:w="1951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33080" w:rsidRPr="00A33080" w:rsidTr="002E5C20">
        <w:tc>
          <w:tcPr>
            <w:tcW w:w="1951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33080" w:rsidRPr="00A33080" w:rsidTr="002E5C20">
        <w:tc>
          <w:tcPr>
            <w:tcW w:w="1951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33080" w:rsidRPr="00A33080" w:rsidTr="002E5C20">
        <w:tc>
          <w:tcPr>
            <w:tcW w:w="1951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33080" w:rsidRPr="00A33080" w:rsidTr="002E5C20">
        <w:tc>
          <w:tcPr>
            <w:tcW w:w="1951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33080" w:rsidRPr="00A33080" w:rsidTr="002E5C20">
        <w:tc>
          <w:tcPr>
            <w:tcW w:w="1951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5C20" w:rsidRPr="00A33080" w:rsidTr="002E5C20">
        <w:tc>
          <w:tcPr>
            <w:tcW w:w="1951" w:type="dxa"/>
          </w:tcPr>
          <w:p w:rsidR="002E5C20" w:rsidRPr="00A33080" w:rsidRDefault="002E5C2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E5C20" w:rsidRPr="00A33080" w:rsidRDefault="002E5C2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E5C20" w:rsidRPr="00A33080" w:rsidRDefault="002E5C2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E5C20" w:rsidRPr="00A33080" w:rsidRDefault="002E5C2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E5C20" w:rsidRPr="00A33080" w:rsidRDefault="002E5C2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5C20" w:rsidRPr="00A33080" w:rsidTr="002E5C20">
        <w:tc>
          <w:tcPr>
            <w:tcW w:w="1951" w:type="dxa"/>
          </w:tcPr>
          <w:p w:rsidR="002E5C20" w:rsidRPr="00A33080" w:rsidRDefault="002E5C2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E5C20" w:rsidRPr="00A33080" w:rsidRDefault="002E5C2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E5C20" w:rsidRPr="00A33080" w:rsidRDefault="002E5C2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E5C20" w:rsidRPr="00A33080" w:rsidRDefault="002E5C2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E5C20" w:rsidRPr="00A33080" w:rsidRDefault="002E5C2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5C20" w:rsidRPr="00A33080" w:rsidTr="002E5C20">
        <w:tc>
          <w:tcPr>
            <w:tcW w:w="1951" w:type="dxa"/>
          </w:tcPr>
          <w:p w:rsidR="002E5C20" w:rsidRPr="00A33080" w:rsidRDefault="002E5C2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E5C20" w:rsidRPr="00A33080" w:rsidRDefault="002E5C2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E5C20" w:rsidRPr="00A33080" w:rsidRDefault="002E5C2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E5C20" w:rsidRPr="00A33080" w:rsidRDefault="002E5C2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E5C20" w:rsidRPr="00A33080" w:rsidRDefault="002E5C2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A33080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</w:rPr>
      </w:pPr>
    </w:p>
    <w:p w:rsidR="002E5C20" w:rsidRDefault="002E5C2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</w:rPr>
      </w:pPr>
    </w:p>
    <w:p w:rsidR="002E5C20" w:rsidRDefault="002E5C2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</w:rPr>
        <w:sectPr w:rsidR="002E5C20" w:rsidSect="002E5C20">
          <w:pgSz w:w="16839" w:h="11907" w:orient="landscape" w:code="9"/>
          <w:pgMar w:top="1701" w:right="1134" w:bottom="567" w:left="1134" w:header="720" w:footer="720" w:gutter="0"/>
          <w:cols w:space="720"/>
          <w:titlePg/>
          <w:docGrid w:linePitch="299"/>
        </w:sectPr>
      </w:pP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lastRenderedPageBreak/>
        <w:t>Приложение № 4</w:t>
      </w: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t xml:space="preserve">к «Положению о порядке обследования, </w:t>
      </w: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t xml:space="preserve"> приемке и испытаний игрового и </w:t>
      </w: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t xml:space="preserve">спортивного оборудования </w:t>
      </w: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t xml:space="preserve">в спортивном  зале, на спортивной </w:t>
      </w: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t>и игровых площадках…»</w:t>
      </w:r>
    </w:p>
    <w:p w:rsidR="00A33080" w:rsidRPr="00F70749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33080" w:rsidRPr="005E67E1" w:rsidRDefault="00A33080" w:rsidP="00A33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7E1">
        <w:rPr>
          <w:rFonts w:ascii="Times New Roman" w:hAnsi="Times New Roman"/>
          <w:b/>
          <w:sz w:val="28"/>
          <w:szCs w:val="28"/>
        </w:rPr>
        <w:t>АКТ</w:t>
      </w:r>
    </w:p>
    <w:p w:rsidR="00A33080" w:rsidRPr="005E67E1" w:rsidRDefault="00A33080" w:rsidP="00A33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7E1">
        <w:rPr>
          <w:rFonts w:ascii="Times New Roman" w:hAnsi="Times New Roman"/>
          <w:b/>
          <w:sz w:val="28"/>
          <w:szCs w:val="28"/>
        </w:rPr>
        <w:t>ежегодного осмотра и проверки детского игрового оборудования</w:t>
      </w:r>
    </w:p>
    <w:p w:rsidR="00A33080" w:rsidRPr="00F70749" w:rsidRDefault="00A33080" w:rsidP="00A330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080" w:rsidRPr="005E67E1" w:rsidRDefault="00A33080" w:rsidP="00A330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67E1">
        <w:rPr>
          <w:rFonts w:ascii="Times New Roman" w:hAnsi="Times New Roman"/>
          <w:bCs/>
          <w:sz w:val="24"/>
          <w:szCs w:val="24"/>
        </w:rPr>
        <w:t xml:space="preserve">« _____ » __________ 20____ г.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5E67E1">
        <w:rPr>
          <w:rFonts w:ascii="Times New Roman" w:hAnsi="Times New Roman"/>
          <w:bCs/>
          <w:sz w:val="24"/>
          <w:szCs w:val="24"/>
        </w:rPr>
        <w:t xml:space="preserve">                             г. Луга</w:t>
      </w:r>
    </w:p>
    <w:p w:rsidR="00A33080" w:rsidRPr="005E67E1" w:rsidRDefault="00A33080" w:rsidP="00A3308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3080" w:rsidRPr="005E67E1" w:rsidRDefault="00A33080" w:rsidP="00A33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67E1">
        <w:rPr>
          <w:rFonts w:ascii="Times New Roman" w:hAnsi="Times New Roman"/>
          <w:b/>
          <w:bCs/>
          <w:sz w:val="24"/>
          <w:szCs w:val="24"/>
        </w:rPr>
        <w:t xml:space="preserve">Наименование образовательного учреждения: </w:t>
      </w:r>
      <w:r w:rsidRPr="005E67E1">
        <w:rPr>
          <w:rFonts w:ascii="Times New Roman" w:eastAsia="Calibri" w:hAnsi="Times New Roman"/>
          <w:sz w:val="24"/>
          <w:szCs w:val="24"/>
        </w:rPr>
        <w:t xml:space="preserve"> государственное бюджетное дошкольное образовательное учреждение детский сад "Лесное" присмотра и оздоровления Фрунзенского района Санкт-Петербурга</w:t>
      </w:r>
    </w:p>
    <w:p w:rsidR="00A33080" w:rsidRPr="005E67E1" w:rsidRDefault="00A33080" w:rsidP="00A33080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E67E1">
        <w:rPr>
          <w:rFonts w:ascii="Times New Roman" w:hAnsi="Times New Roman"/>
          <w:b/>
          <w:bCs/>
          <w:sz w:val="24"/>
          <w:szCs w:val="24"/>
        </w:rPr>
        <w:t>Адрес:</w:t>
      </w:r>
      <w:r w:rsidRPr="005E67E1">
        <w:rPr>
          <w:rFonts w:ascii="Times New Roman" w:eastAsia="Calibri" w:hAnsi="Times New Roman"/>
          <w:sz w:val="24"/>
          <w:szCs w:val="24"/>
        </w:rPr>
        <w:t xml:space="preserve"> 188289, Ленинградская область г.Луга, п. п-т "Зеленый бор", д/сад "Лесное"</w:t>
      </w:r>
    </w:p>
    <w:p w:rsidR="00A33080" w:rsidRPr="005E67E1" w:rsidRDefault="00A33080" w:rsidP="00A33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7E1">
        <w:rPr>
          <w:rFonts w:ascii="Times New Roman" w:hAnsi="Times New Roman"/>
          <w:sz w:val="24"/>
          <w:szCs w:val="24"/>
        </w:rPr>
        <w:t xml:space="preserve">Комиссией в составе: </w:t>
      </w:r>
    </w:p>
    <w:p w:rsidR="00A33080" w:rsidRPr="005E67E1" w:rsidRDefault="00A33080" w:rsidP="00A33080">
      <w:pPr>
        <w:tabs>
          <w:tab w:val="left" w:pos="17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67E1">
        <w:rPr>
          <w:rFonts w:ascii="Times New Roman" w:hAnsi="Times New Roman"/>
          <w:sz w:val="24"/>
          <w:szCs w:val="24"/>
        </w:rPr>
        <w:t>Председатель комиссии ______________________________________</w:t>
      </w:r>
      <w:r w:rsidR="00F70749">
        <w:rPr>
          <w:rFonts w:ascii="Times New Roman" w:hAnsi="Times New Roman"/>
          <w:sz w:val="24"/>
          <w:szCs w:val="24"/>
        </w:rPr>
        <w:t>_______</w:t>
      </w:r>
      <w:r w:rsidRPr="005E67E1">
        <w:rPr>
          <w:rFonts w:ascii="Times New Roman" w:hAnsi="Times New Roman"/>
          <w:sz w:val="24"/>
          <w:szCs w:val="24"/>
        </w:rPr>
        <w:t>________</w:t>
      </w:r>
      <w:r w:rsidR="00F70749">
        <w:rPr>
          <w:rFonts w:ascii="Times New Roman" w:hAnsi="Times New Roman"/>
          <w:sz w:val="24"/>
          <w:szCs w:val="24"/>
        </w:rPr>
        <w:t>__</w:t>
      </w:r>
      <w:r w:rsidRPr="005E67E1">
        <w:rPr>
          <w:rFonts w:ascii="Times New Roman" w:hAnsi="Times New Roman"/>
          <w:sz w:val="24"/>
          <w:szCs w:val="24"/>
        </w:rPr>
        <w:t xml:space="preserve">___,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01438">
        <w:rPr>
          <w:rFonts w:ascii="Times New Roman" w:hAnsi="Times New Roman"/>
          <w:sz w:val="16"/>
          <w:szCs w:val="16"/>
        </w:rPr>
        <w:t>(подпись, Ф.И.О.)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>Члены комиссии ___________________________________________________</w:t>
      </w:r>
      <w:r w:rsidR="00F70749">
        <w:rPr>
          <w:rFonts w:ascii="Times New Roman" w:hAnsi="Times New Roman"/>
          <w:sz w:val="24"/>
          <w:szCs w:val="24"/>
        </w:rPr>
        <w:t>___</w:t>
      </w:r>
      <w:r w:rsidRPr="00401438">
        <w:rPr>
          <w:rFonts w:ascii="Times New Roman" w:hAnsi="Times New Roman"/>
          <w:sz w:val="24"/>
          <w:szCs w:val="24"/>
        </w:rPr>
        <w:t>_</w:t>
      </w:r>
      <w:r w:rsidR="00F70749">
        <w:rPr>
          <w:rFonts w:ascii="Times New Roman" w:hAnsi="Times New Roman"/>
          <w:sz w:val="24"/>
          <w:szCs w:val="24"/>
        </w:rPr>
        <w:t>__</w:t>
      </w:r>
      <w:r w:rsidRPr="00401438">
        <w:rPr>
          <w:rFonts w:ascii="Times New Roman" w:hAnsi="Times New Roman"/>
          <w:sz w:val="24"/>
          <w:szCs w:val="24"/>
        </w:rPr>
        <w:t>____,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01438">
        <w:rPr>
          <w:rFonts w:ascii="Times New Roman" w:hAnsi="Times New Roman"/>
          <w:sz w:val="16"/>
          <w:szCs w:val="16"/>
        </w:rPr>
        <w:t>(подпись, Ф.И.О.)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F70749">
        <w:rPr>
          <w:rFonts w:ascii="Times New Roman" w:hAnsi="Times New Roman"/>
          <w:sz w:val="24"/>
          <w:szCs w:val="24"/>
        </w:rPr>
        <w:t>__</w:t>
      </w:r>
      <w:r w:rsidRPr="00401438">
        <w:rPr>
          <w:rFonts w:ascii="Times New Roman" w:hAnsi="Times New Roman"/>
          <w:sz w:val="24"/>
          <w:szCs w:val="24"/>
        </w:rPr>
        <w:t>___</w:t>
      </w:r>
      <w:r w:rsidR="00F70749">
        <w:rPr>
          <w:rFonts w:ascii="Times New Roman" w:hAnsi="Times New Roman"/>
          <w:sz w:val="24"/>
          <w:szCs w:val="24"/>
        </w:rPr>
        <w:t>_</w:t>
      </w:r>
      <w:r w:rsidRPr="00401438">
        <w:rPr>
          <w:rFonts w:ascii="Times New Roman" w:hAnsi="Times New Roman"/>
          <w:sz w:val="24"/>
          <w:szCs w:val="24"/>
        </w:rPr>
        <w:t xml:space="preserve">___.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01438">
        <w:rPr>
          <w:rFonts w:ascii="Times New Roman" w:hAnsi="Times New Roman"/>
          <w:sz w:val="16"/>
          <w:szCs w:val="16"/>
        </w:rPr>
        <w:t>(подпись, Ф.И.О.)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F70749">
        <w:rPr>
          <w:rFonts w:ascii="Times New Roman" w:hAnsi="Times New Roman"/>
          <w:sz w:val="24"/>
          <w:szCs w:val="24"/>
        </w:rPr>
        <w:t>___</w:t>
      </w:r>
      <w:r w:rsidRPr="00401438">
        <w:rPr>
          <w:rFonts w:ascii="Times New Roman" w:hAnsi="Times New Roman"/>
          <w:sz w:val="24"/>
          <w:szCs w:val="24"/>
        </w:rPr>
        <w:t xml:space="preserve">_____.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01438">
        <w:rPr>
          <w:rFonts w:ascii="Times New Roman" w:hAnsi="Times New Roman"/>
          <w:sz w:val="16"/>
          <w:szCs w:val="16"/>
        </w:rPr>
        <w:t>(подпись, Ф.И.О.)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F70749">
        <w:rPr>
          <w:rFonts w:ascii="Times New Roman" w:hAnsi="Times New Roman"/>
          <w:sz w:val="24"/>
          <w:szCs w:val="24"/>
        </w:rPr>
        <w:t>___</w:t>
      </w:r>
      <w:r w:rsidRPr="00401438">
        <w:rPr>
          <w:rFonts w:ascii="Times New Roman" w:hAnsi="Times New Roman"/>
          <w:sz w:val="24"/>
          <w:szCs w:val="24"/>
        </w:rPr>
        <w:t xml:space="preserve">_____.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01438">
        <w:rPr>
          <w:rFonts w:ascii="Times New Roman" w:hAnsi="Times New Roman"/>
          <w:sz w:val="16"/>
          <w:szCs w:val="16"/>
        </w:rPr>
        <w:t>(подпись, Ф.И.О.)</w:t>
      </w:r>
    </w:p>
    <w:p w:rsidR="00A33080" w:rsidRPr="00F70749" w:rsidRDefault="00A33080" w:rsidP="00F7074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E67E1">
        <w:rPr>
          <w:rFonts w:ascii="Times New Roman" w:hAnsi="Times New Roman"/>
          <w:sz w:val="24"/>
          <w:szCs w:val="24"/>
        </w:rPr>
        <w:t xml:space="preserve">Произведено санитарно-техническое </w:t>
      </w:r>
      <w:r w:rsidRPr="00F70749">
        <w:rPr>
          <w:rFonts w:ascii="Times New Roman" w:hAnsi="Times New Roman"/>
          <w:sz w:val="24"/>
          <w:szCs w:val="24"/>
        </w:rPr>
        <w:t>обследование:</w:t>
      </w:r>
      <w:r w:rsidR="00F70749" w:rsidRPr="00F70749">
        <w:rPr>
          <w:rFonts w:ascii="Times New Roman" w:hAnsi="Times New Roman"/>
          <w:sz w:val="24"/>
          <w:szCs w:val="24"/>
        </w:rPr>
        <w:t xml:space="preserve"> </w:t>
      </w:r>
      <w:r w:rsidRPr="00F70749">
        <w:rPr>
          <w:rFonts w:ascii="Times New Roman" w:hAnsi="Times New Roman"/>
        </w:rPr>
        <w:t>Характеристика поверхности игровой площадки: __________</w:t>
      </w:r>
      <w:r w:rsidR="00F70749" w:rsidRPr="00F70749">
        <w:rPr>
          <w:rFonts w:ascii="Times New Roman" w:hAnsi="Times New Roman"/>
        </w:rPr>
        <w:t>__________</w:t>
      </w:r>
      <w:r w:rsidRPr="00F70749">
        <w:rPr>
          <w:rFonts w:ascii="Times New Roman" w:hAnsi="Times New Roman"/>
        </w:rPr>
        <w:t>____</w:t>
      </w:r>
    </w:p>
    <w:p w:rsidR="00A33080" w:rsidRPr="005E67E1" w:rsidRDefault="00A33080" w:rsidP="00A33080">
      <w:pPr>
        <w:pStyle w:val="ab"/>
      </w:pPr>
      <w:r w:rsidRPr="005E67E1">
        <w:t>Перечень оборудования:</w:t>
      </w:r>
    </w:p>
    <w:p w:rsidR="00A33080" w:rsidRPr="00E929EB" w:rsidRDefault="00A33080" w:rsidP="00A33080">
      <w:pPr>
        <w:pStyle w:val="ab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59"/>
        <w:gridCol w:w="2626"/>
        <w:gridCol w:w="717"/>
        <w:gridCol w:w="1693"/>
        <w:gridCol w:w="1213"/>
        <w:gridCol w:w="1764"/>
        <w:gridCol w:w="1099"/>
      </w:tblGrid>
      <w:tr w:rsidR="00A33080" w:rsidRPr="00E929EB" w:rsidTr="00A33080">
        <w:tc>
          <w:tcPr>
            <w:tcW w:w="459" w:type="dxa"/>
          </w:tcPr>
          <w:p w:rsidR="00A33080" w:rsidRPr="005E67E1" w:rsidRDefault="00A33080" w:rsidP="00A33080">
            <w:pPr>
              <w:pStyle w:val="ab"/>
              <w:jc w:val="center"/>
            </w:pPr>
            <w:r w:rsidRPr="005E67E1">
              <w:t>№</w:t>
            </w:r>
          </w:p>
        </w:tc>
        <w:tc>
          <w:tcPr>
            <w:tcW w:w="2626" w:type="dxa"/>
          </w:tcPr>
          <w:p w:rsidR="00A33080" w:rsidRPr="005E67E1" w:rsidRDefault="00A33080" w:rsidP="00A33080">
            <w:pPr>
              <w:pStyle w:val="ab"/>
              <w:jc w:val="center"/>
            </w:pPr>
            <w:r w:rsidRPr="005E67E1">
              <w:t>Наименование оборудования</w:t>
            </w:r>
          </w:p>
        </w:tc>
        <w:tc>
          <w:tcPr>
            <w:tcW w:w="717" w:type="dxa"/>
          </w:tcPr>
          <w:p w:rsidR="00A33080" w:rsidRPr="005E67E1" w:rsidRDefault="00A33080" w:rsidP="00A33080">
            <w:pPr>
              <w:pStyle w:val="ab"/>
              <w:jc w:val="center"/>
            </w:pPr>
            <w:r w:rsidRPr="005E67E1">
              <w:t>Количество, шт.</w:t>
            </w:r>
          </w:p>
        </w:tc>
        <w:tc>
          <w:tcPr>
            <w:tcW w:w="1693" w:type="dxa"/>
          </w:tcPr>
          <w:p w:rsidR="00A33080" w:rsidRPr="005E67E1" w:rsidRDefault="00A33080" w:rsidP="00A33080">
            <w:pPr>
              <w:pStyle w:val="ab"/>
              <w:jc w:val="center"/>
            </w:pPr>
            <w:r w:rsidRPr="005E67E1">
              <w:t>Результат осмотра</w:t>
            </w:r>
          </w:p>
        </w:tc>
        <w:tc>
          <w:tcPr>
            <w:tcW w:w="1213" w:type="dxa"/>
          </w:tcPr>
          <w:p w:rsidR="00A33080" w:rsidRPr="005E67E1" w:rsidRDefault="00A33080" w:rsidP="00A33080">
            <w:pPr>
              <w:pStyle w:val="ab"/>
              <w:jc w:val="center"/>
            </w:pPr>
            <w:r w:rsidRPr="005E67E1">
              <w:t>Выявленный дефект</w:t>
            </w:r>
          </w:p>
        </w:tc>
        <w:tc>
          <w:tcPr>
            <w:tcW w:w="1764" w:type="dxa"/>
          </w:tcPr>
          <w:p w:rsidR="00A33080" w:rsidRPr="005E67E1" w:rsidRDefault="00A33080" w:rsidP="00A33080">
            <w:pPr>
              <w:pStyle w:val="ab"/>
              <w:jc w:val="center"/>
            </w:pPr>
            <w:r w:rsidRPr="005E67E1">
              <w:t>Принятые меры</w:t>
            </w:r>
          </w:p>
        </w:tc>
        <w:tc>
          <w:tcPr>
            <w:tcW w:w="1099" w:type="dxa"/>
          </w:tcPr>
          <w:p w:rsidR="00A33080" w:rsidRPr="005E67E1" w:rsidRDefault="00A33080" w:rsidP="00A33080">
            <w:pPr>
              <w:pStyle w:val="ab"/>
              <w:jc w:val="center"/>
            </w:pPr>
            <w:r w:rsidRPr="005E67E1">
              <w:t>Примечание</w:t>
            </w:r>
          </w:p>
        </w:tc>
      </w:tr>
      <w:tr w:rsidR="00A33080" w:rsidRPr="00E929EB" w:rsidTr="00A33080">
        <w:tc>
          <w:tcPr>
            <w:tcW w:w="459" w:type="dxa"/>
          </w:tcPr>
          <w:p w:rsidR="00A33080" w:rsidRPr="00A33080" w:rsidRDefault="00A33080" w:rsidP="00A33080">
            <w:pPr>
              <w:pStyle w:val="ab"/>
              <w:jc w:val="center"/>
              <w:rPr>
                <w:sz w:val="16"/>
                <w:szCs w:val="16"/>
              </w:rPr>
            </w:pPr>
            <w:r w:rsidRPr="00A33080">
              <w:rPr>
                <w:sz w:val="16"/>
                <w:szCs w:val="16"/>
              </w:rPr>
              <w:t>1</w:t>
            </w:r>
          </w:p>
        </w:tc>
        <w:tc>
          <w:tcPr>
            <w:tcW w:w="2626" w:type="dxa"/>
          </w:tcPr>
          <w:p w:rsidR="00A33080" w:rsidRPr="00A33080" w:rsidRDefault="00A33080" w:rsidP="00A33080">
            <w:pPr>
              <w:pStyle w:val="ab"/>
              <w:jc w:val="center"/>
              <w:rPr>
                <w:sz w:val="16"/>
                <w:szCs w:val="16"/>
              </w:rPr>
            </w:pPr>
            <w:r w:rsidRPr="00A33080">
              <w:rPr>
                <w:sz w:val="16"/>
                <w:szCs w:val="16"/>
              </w:rPr>
              <w:t>2</w:t>
            </w:r>
          </w:p>
        </w:tc>
        <w:tc>
          <w:tcPr>
            <w:tcW w:w="717" w:type="dxa"/>
          </w:tcPr>
          <w:p w:rsidR="00A33080" w:rsidRPr="00A33080" w:rsidRDefault="00A33080" w:rsidP="00A33080">
            <w:pPr>
              <w:pStyle w:val="ab"/>
              <w:jc w:val="center"/>
              <w:rPr>
                <w:sz w:val="16"/>
                <w:szCs w:val="16"/>
              </w:rPr>
            </w:pPr>
            <w:r w:rsidRPr="00A33080">
              <w:rPr>
                <w:sz w:val="16"/>
                <w:szCs w:val="16"/>
              </w:rPr>
              <w:t>3</w:t>
            </w:r>
          </w:p>
        </w:tc>
        <w:tc>
          <w:tcPr>
            <w:tcW w:w="1693" w:type="dxa"/>
          </w:tcPr>
          <w:p w:rsidR="00A33080" w:rsidRPr="00A33080" w:rsidRDefault="00A33080" w:rsidP="00A33080">
            <w:pPr>
              <w:pStyle w:val="ab"/>
              <w:jc w:val="center"/>
              <w:rPr>
                <w:sz w:val="16"/>
                <w:szCs w:val="16"/>
              </w:rPr>
            </w:pPr>
            <w:r w:rsidRPr="00A33080"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</w:tcPr>
          <w:p w:rsidR="00A33080" w:rsidRPr="00A33080" w:rsidRDefault="00A33080" w:rsidP="00A33080">
            <w:pPr>
              <w:pStyle w:val="ab"/>
              <w:jc w:val="center"/>
              <w:rPr>
                <w:sz w:val="16"/>
                <w:szCs w:val="16"/>
              </w:rPr>
            </w:pPr>
            <w:r w:rsidRPr="00A33080">
              <w:rPr>
                <w:sz w:val="16"/>
                <w:szCs w:val="16"/>
              </w:rPr>
              <w:t>5</w:t>
            </w:r>
          </w:p>
        </w:tc>
        <w:tc>
          <w:tcPr>
            <w:tcW w:w="1764" w:type="dxa"/>
          </w:tcPr>
          <w:p w:rsidR="00A33080" w:rsidRPr="00A33080" w:rsidRDefault="00A33080" w:rsidP="00A33080">
            <w:pPr>
              <w:pStyle w:val="ab"/>
              <w:jc w:val="center"/>
              <w:rPr>
                <w:sz w:val="16"/>
                <w:szCs w:val="16"/>
              </w:rPr>
            </w:pPr>
            <w:r w:rsidRPr="00A33080"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</w:tcPr>
          <w:p w:rsidR="00A33080" w:rsidRPr="00A33080" w:rsidRDefault="00A33080" w:rsidP="00A33080">
            <w:pPr>
              <w:pStyle w:val="ab"/>
              <w:jc w:val="center"/>
              <w:rPr>
                <w:sz w:val="16"/>
                <w:szCs w:val="16"/>
              </w:rPr>
            </w:pPr>
            <w:r w:rsidRPr="00A33080">
              <w:rPr>
                <w:sz w:val="16"/>
                <w:szCs w:val="16"/>
              </w:rPr>
              <w:t>7</w:t>
            </w:r>
          </w:p>
        </w:tc>
      </w:tr>
      <w:tr w:rsidR="00A33080" w:rsidRPr="00E929EB" w:rsidTr="00A33080">
        <w:tc>
          <w:tcPr>
            <w:tcW w:w="459" w:type="dxa"/>
          </w:tcPr>
          <w:p w:rsidR="00A33080" w:rsidRPr="005E67E1" w:rsidRDefault="00A33080" w:rsidP="007E17E5">
            <w:pPr>
              <w:pStyle w:val="ab"/>
            </w:pPr>
            <w:r w:rsidRPr="005E67E1">
              <w:t>1</w:t>
            </w:r>
          </w:p>
        </w:tc>
        <w:tc>
          <w:tcPr>
            <w:tcW w:w="2626" w:type="dxa"/>
          </w:tcPr>
          <w:p w:rsidR="00A33080" w:rsidRPr="005E67E1" w:rsidRDefault="00A33080" w:rsidP="007E17E5">
            <w:pPr>
              <w:pStyle w:val="ab"/>
            </w:pPr>
          </w:p>
        </w:tc>
        <w:tc>
          <w:tcPr>
            <w:tcW w:w="717" w:type="dxa"/>
          </w:tcPr>
          <w:p w:rsidR="00A33080" w:rsidRPr="005E67E1" w:rsidRDefault="00A33080" w:rsidP="007E17E5">
            <w:pPr>
              <w:pStyle w:val="ab"/>
            </w:pPr>
          </w:p>
        </w:tc>
        <w:tc>
          <w:tcPr>
            <w:tcW w:w="1693" w:type="dxa"/>
          </w:tcPr>
          <w:p w:rsidR="00A33080" w:rsidRPr="005E67E1" w:rsidRDefault="00A33080" w:rsidP="007E17E5">
            <w:pPr>
              <w:pStyle w:val="ab"/>
            </w:pPr>
          </w:p>
        </w:tc>
        <w:tc>
          <w:tcPr>
            <w:tcW w:w="1213" w:type="dxa"/>
          </w:tcPr>
          <w:p w:rsidR="00A33080" w:rsidRPr="005E67E1" w:rsidRDefault="00A33080" w:rsidP="007E17E5">
            <w:pPr>
              <w:pStyle w:val="ab"/>
            </w:pPr>
          </w:p>
        </w:tc>
        <w:tc>
          <w:tcPr>
            <w:tcW w:w="1764" w:type="dxa"/>
          </w:tcPr>
          <w:p w:rsidR="00A33080" w:rsidRPr="005E67E1" w:rsidRDefault="00A33080" w:rsidP="007E17E5">
            <w:pPr>
              <w:pStyle w:val="ab"/>
            </w:pPr>
          </w:p>
        </w:tc>
        <w:tc>
          <w:tcPr>
            <w:tcW w:w="1099" w:type="dxa"/>
          </w:tcPr>
          <w:p w:rsidR="00A33080" w:rsidRPr="005E67E1" w:rsidRDefault="00A33080" w:rsidP="007E17E5">
            <w:pPr>
              <w:pStyle w:val="ab"/>
            </w:pPr>
          </w:p>
        </w:tc>
      </w:tr>
      <w:tr w:rsidR="00A33080" w:rsidRPr="00E929EB" w:rsidTr="00A33080">
        <w:tc>
          <w:tcPr>
            <w:tcW w:w="459" w:type="dxa"/>
          </w:tcPr>
          <w:p w:rsidR="00A33080" w:rsidRPr="005E67E1" w:rsidRDefault="00A33080" w:rsidP="007E17E5">
            <w:pPr>
              <w:pStyle w:val="ab"/>
            </w:pPr>
            <w:r w:rsidRPr="005E67E1">
              <w:t>2</w:t>
            </w:r>
          </w:p>
        </w:tc>
        <w:tc>
          <w:tcPr>
            <w:tcW w:w="2626" w:type="dxa"/>
          </w:tcPr>
          <w:p w:rsidR="00A33080" w:rsidRPr="005E67E1" w:rsidRDefault="00A33080" w:rsidP="007E17E5">
            <w:pPr>
              <w:pStyle w:val="ab"/>
            </w:pPr>
          </w:p>
        </w:tc>
        <w:tc>
          <w:tcPr>
            <w:tcW w:w="717" w:type="dxa"/>
          </w:tcPr>
          <w:p w:rsidR="00A33080" w:rsidRPr="005E67E1" w:rsidRDefault="00A33080" w:rsidP="007E17E5">
            <w:pPr>
              <w:pStyle w:val="ab"/>
            </w:pPr>
          </w:p>
        </w:tc>
        <w:tc>
          <w:tcPr>
            <w:tcW w:w="1693" w:type="dxa"/>
          </w:tcPr>
          <w:p w:rsidR="00A33080" w:rsidRPr="005E67E1" w:rsidRDefault="00A33080" w:rsidP="007E17E5">
            <w:pPr>
              <w:pStyle w:val="ab"/>
            </w:pPr>
          </w:p>
        </w:tc>
        <w:tc>
          <w:tcPr>
            <w:tcW w:w="1213" w:type="dxa"/>
          </w:tcPr>
          <w:p w:rsidR="00A33080" w:rsidRPr="005E67E1" w:rsidRDefault="00A33080" w:rsidP="007E17E5">
            <w:pPr>
              <w:pStyle w:val="ab"/>
            </w:pPr>
          </w:p>
        </w:tc>
        <w:tc>
          <w:tcPr>
            <w:tcW w:w="1764" w:type="dxa"/>
          </w:tcPr>
          <w:p w:rsidR="00A33080" w:rsidRPr="005E67E1" w:rsidRDefault="00A33080" w:rsidP="007E17E5">
            <w:pPr>
              <w:pStyle w:val="ab"/>
            </w:pPr>
          </w:p>
        </w:tc>
        <w:tc>
          <w:tcPr>
            <w:tcW w:w="1099" w:type="dxa"/>
          </w:tcPr>
          <w:p w:rsidR="00A33080" w:rsidRPr="005E67E1" w:rsidRDefault="00A33080" w:rsidP="007E17E5">
            <w:pPr>
              <w:pStyle w:val="ab"/>
            </w:pPr>
          </w:p>
        </w:tc>
      </w:tr>
      <w:tr w:rsidR="00A33080" w:rsidRPr="00E929EB" w:rsidTr="00A33080">
        <w:tc>
          <w:tcPr>
            <w:tcW w:w="459" w:type="dxa"/>
          </w:tcPr>
          <w:p w:rsidR="00A33080" w:rsidRPr="005E67E1" w:rsidRDefault="00A33080" w:rsidP="007E17E5">
            <w:pPr>
              <w:pStyle w:val="ab"/>
            </w:pPr>
            <w:r w:rsidRPr="005E67E1">
              <w:t>…</w:t>
            </w:r>
          </w:p>
        </w:tc>
        <w:tc>
          <w:tcPr>
            <w:tcW w:w="2626" w:type="dxa"/>
          </w:tcPr>
          <w:p w:rsidR="00A33080" w:rsidRPr="005E67E1" w:rsidRDefault="00A33080" w:rsidP="007E17E5">
            <w:pPr>
              <w:pStyle w:val="ab"/>
            </w:pPr>
          </w:p>
        </w:tc>
        <w:tc>
          <w:tcPr>
            <w:tcW w:w="717" w:type="dxa"/>
          </w:tcPr>
          <w:p w:rsidR="00A33080" w:rsidRPr="005E67E1" w:rsidRDefault="00A33080" w:rsidP="007E17E5">
            <w:pPr>
              <w:pStyle w:val="ab"/>
            </w:pPr>
          </w:p>
        </w:tc>
        <w:tc>
          <w:tcPr>
            <w:tcW w:w="1693" w:type="dxa"/>
          </w:tcPr>
          <w:p w:rsidR="00A33080" w:rsidRPr="00A33080" w:rsidRDefault="00A33080" w:rsidP="00A3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33080" w:rsidRPr="005E67E1" w:rsidRDefault="00A33080" w:rsidP="007E17E5">
            <w:pPr>
              <w:pStyle w:val="ab"/>
            </w:pPr>
          </w:p>
        </w:tc>
        <w:tc>
          <w:tcPr>
            <w:tcW w:w="1764" w:type="dxa"/>
          </w:tcPr>
          <w:p w:rsidR="00A33080" w:rsidRPr="00A33080" w:rsidRDefault="00A33080" w:rsidP="00A3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33080" w:rsidRPr="005E67E1" w:rsidRDefault="00A33080" w:rsidP="007E17E5">
            <w:pPr>
              <w:pStyle w:val="ab"/>
            </w:pPr>
          </w:p>
        </w:tc>
      </w:tr>
    </w:tbl>
    <w:p w:rsidR="00A33080" w:rsidRDefault="00A33080" w:rsidP="00A330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080" w:rsidRPr="005E67E1" w:rsidRDefault="00A33080" w:rsidP="00A3308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E67E1">
        <w:rPr>
          <w:rFonts w:ascii="Times New Roman" w:hAnsi="Times New Roman"/>
          <w:sz w:val="24"/>
          <w:szCs w:val="24"/>
          <w:u w:val="single"/>
        </w:rPr>
        <w:t>Выводы комиссии:</w:t>
      </w:r>
    </w:p>
    <w:p w:rsidR="00A33080" w:rsidRPr="005E67E1" w:rsidRDefault="00A33080" w:rsidP="00A330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7E1">
        <w:rPr>
          <w:rFonts w:ascii="Times New Roman" w:hAnsi="Times New Roman" w:cs="Times New Roman"/>
          <w:sz w:val="24"/>
          <w:szCs w:val="24"/>
        </w:rPr>
        <w:t>Проведенный осмотр и проверка  работоспособности детского игрового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7E1">
        <w:rPr>
          <w:rFonts w:ascii="Times New Roman" w:hAnsi="Times New Roman" w:cs="Times New Roman"/>
          <w:sz w:val="24"/>
          <w:szCs w:val="24"/>
        </w:rPr>
        <w:t>оборудования подтверждают его комплектность, соответствие 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7E1">
        <w:rPr>
          <w:rFonts w:ascii="Times New Roman" w:hAnsi="Times New Roman" w:cs="Times New Roman"/>
          <w:sz w:val="24"/>
          <w:szCs w:val="24"/>
        </w:rPr>
        <w:t>документации изготовителя и возможность безопасной эксплуатации.</w:t>
      </w:r>
    </w:p>
    <w:p w:rsidR="00A33080" w:rsidRPr="005E67E1" w:rsidRDefault="00A33080" w:rsidP="00A33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080" w:rsidRPr="005E67E1" w:rsidRDefault="00A33080" w:rsidP="00A330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7E1">
        <w:rPr>
          <w:rFonts w:ascii="Times New Roman" w:hAnsi="Times New Roman"/>
          <w:sz w:val="24"/>
          <w:szCs w:val="24"/>
        </w:rPr>
        <w:t xml:space="preserve">Подписи членов комиссии: </w:t>
      </w:r>
    </w:p>
    <w:p w:rsidR="00A33080" w:rsidRDefault="00A33080" w:rsidP="00A33080">
      <w:pPr>
        <w:spacing w:after="0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>Председатель комиссии _____________________________________</w:t>
      </w:r>
      <w:r w:rsidR="00F70749">
        <w:rPr>
          <w:rFonts w:ascii="Times New Roman" w:hAnsi="Times New Roman"/>
          <w:sz w:val="24"/>
          <w:szCs w:val="24"/>
        </w:rPr>
        <w:t>_________</w:t>
      </w:r>
      <w:r w:rsidRPr="00401438">
        <w:rPr>
          <w:rFonts w:ascii="Times New Roman" w:hAnsi="Times New Roman"/>
          <w:sz w:val="24"/>
          <w:szCs w:val="24"/>
        </w:rPr>
        <w:t xml:space="preserve">____________,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01438">
        <w:rPr>
          <w:rFonts w:ascii="Times New Roman" w:hAnsi="Times New Roman"/>
          <w:sz w:val="16"/>
          <w:szCs w:val="16"/>
        </w:rPr>
        <w:t>(подпись, Ф.И.О.)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>Члены комиссии ______________________________________________________</w:t>
      </w:r>
      <w:r w:rsidR="00F70749">
        <w:rPr>
          <w:rFonts w:ascii="Times New Roman" w:hAnsi="Times New Roman"/>
          <w:sz w:val="24"/>
          <w:szCs w:val="24"/>
        </w:rPr>
        <w:t>_____</w:t>
      </w:r>
      <w:r w:rsidRPr="00401438">
        <w:rPr>
          <w:rFonts w:ascii="Times New Roman" w:hAnsi="Times New Roman"/>
          <w:sz w:val="24"/>
          <w:szCs w:val="24"/>
        </w:rPr>
        <w:t>__,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01438">
        <w:rPr>
          <w:rFonts w:ascii="Times New Roman" w:hAnsi="Times New Roman"/>
          <w:sz w:val="16"/>
          <w:szCs w:val="16"/>
        </w:rPr>
        <w:t>(подпись, Ф.И.О.)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F70749">
        <w:rPr>
          <w:rFonts w:ascii="Times New Roman" w:hAnsi="Times New Roman"/>
          <w:sz w:val="24"/>
          <w:szCs w:val="24"/>
        </w:rPr>
        <w:t>___</w:t>
      </w:r>
      <w:r w:rsidRPr="00401438">
        <w:rPr>
          <w:rFonts w:ascii="Times New Roman" w:hAnsi="Times New Roman"/>
          <w:sz w:val="24"/>
          <w:szCs w:val="24"/>
        </w:rPr>
        <w:t xml:space="preserve">___.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01438">
        <w:rPr>
          <w:rFonts w:ascii="Times New Roman" w:hAnsi="Times New Roman"/>
          <w:sz w:val="16"/>
          <w:szCs w:val="16"/>
        </w:rPr>
        <w:t>(подпись, Ф.И.О.)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F70749">
        <w:rPr>
          <w:rFonts w:ascii="Times New Roman" w:hAnsi="Times New Roman"/>
          <w:sz w:val="24"/>
          <w:szCs w:val="24"/>
        </w:rPr>
        <w:t>___</w:t>
      </w:r>
      <w:r w:rsidRPr="00401438">
        <w:rPr>
          <w:rFonts w:ascii="Times New Roman" w:hAnsi="Times New Roman"/>
          <w:sz w:val="24"/>
          <w:szCs w:val="24"/>
        </w:rPr>
        <w:t xml:space="preserve">___.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01438">
        <w:rPr>
          <w:rFonts w:ascii="Times New Roman" w:hAnsi="Times New Roman"/>
          <w:sz w:val="16"/>
          <w:szCs w:val="16"/>
        </w:rPr>
        <w:t>(подпись, Ф.И.О.)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438">
        <w:rPr>
          <w:rFonts w:ascii="Times New Roman" w:hAnsi="Times New Roman"/>
          <w:sz w:val="24"/>
          <w:szCs w:val="24"/>
        </w:rPr>
        <w:t xml:space="preserve">_______________________________________________________________________. </w:t>
      </w:r>
    </w:p>
    <w:p w:rsidR="00A33080" w:rsidRPr="00401438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01438">
        <w:rPr>
          <w:rFonts w:ascii="Times New Roman" w:hAnsi="Times New Roman"/>
          <w:sz w:val="16"/>
          <w:szCs w:val="16"/>
        </w:rPr>
        <w:t>(подпись, Ф.И.О.)</w:t>
      </w:r>
    </w:p>
    <w:p w:rsidR="002E5C20" w:rsidRDefault="002E5C2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E5C20" w:rsidRDefault="002E5C2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lastRenderedPageBreak/>
        <w:t>Приложение № 5</w:t>
      </w: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t xml:space="preserve">к «Положению о порядке обследования, </w:t>
      </w: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t xml:space="preserve"> приемке и испытаний игрового и </w:t>
      </w: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t xml:space="preserve">спортивного оборудования </w:t>
      </w:r>
    </w:p>
    <w:p w:rsidR="00A33080" w:rsidRPr="00F70749" w:rsidRDefault="00A33080" w:rsidP="00A3308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70749">
        <w:rPr>
          <w:rFonts w:ascii="Times New Roman" w:hAnsi="Times New Roman"/>
          <w:sz w:val="16"/>
          <w:szCs w:val="16"/>
        </w:rPr>
        <w:t xml:space="preserve">в спортивном  зале, на спортивной </w:t>
      </w:r>
    </w:p>
    <w:p w:rsidR="00A33080" w:rsidRPr="003A3EE7" w:rsidRDefault="00A33080" w:rsidP="00A3308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70749">
        <w:rPr>
          <w:rFonts w:ascii="Times New Roman" w:hAnsi="Times New Roman"/>
          <w:sz w:val="16"/>
          <w:szCs w:val="16"/>
        </w:rPr>
        <w:t>и игровых площадках…»</w:t>
      </w:r>
    </w:p>
    <w:p w:rsidR="00A33080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2AE">
        <w:rPr>
          <w:rFonts w:ascii="Times New Roman" w:hAnsi="Times New Roman"/>
          <w:sz w:val="24"/>
          <w:szCs w:val="24"/>
        </w:rPr>
        <w:t xml:space="preserve">АКТ </w:t>
      </w:r>
    </w:p>
    <w:p w:rsidR="00A33080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2AE">
        <w:rPr>
          <w:rFonts w:ascii="Times New Roman" w:hAnsi="Times New Roman"/>
          <w:sz w:val="24"/>
          <w:szCs w:val="24"/>
        </w:rPr>
        <w:t xml:space="preserve">испытаний спортивного оборудования в физкультурном зале </w:t>
      </w: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Pr="005E67E1" w:rsidRDefault="00A33080" w:rsidP="00A330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7E1">
        <w:rPr>
          <w:rFonts w:ascii="Times New Roman" w:eastAsia="Calibri" w:hAnsi="Times New Roman"/>
          <w:sz w:val="24"/>
          <w:szCs w:val="24"/>
        </w:rPr>
        <w:t>государственно</w:t>
      </w:r>
      <w:r>
        <w:rPr>
          <w:rFonts w:ascii="Times New Roman" w:eastAsia="Calibri" w:hAnsi="Times New Roman"/>
          <w:sz w:val="24"/>
          <w:szCs w:val="24"/>
        </w:rPr>
        <w:t>го</w:t>
      </w:r>
      <w:r w:rsidRPr="005E67E1">
        <w:rPr>
          <w:rFonts w:ascii="Times New Roman" w:eastAsia="Calibri" w:hAnsi="Times New Roman"/>
          <w:sz w:val="24"/>
          <w:szCs w:val="24"/>
        </w:rPr>
        <w:t xml:space="preserve"> бюджетно</w:t>
      </w:r>
      <w:r>
        <w:rPr>
          <w:rFonts w:ascii="Times New Roman" w:eastAsia="Calibri" w:hAnsi="Times New Roman"/>
          <w:sz w:val="24"/>
          <w:szCs w:val="24"/>
        </w:rPr>
        <w:t>го</w:t>
      </w:r>
      <w:r w:rsidRPr="005E67E1">
        <w:rPr>
          <w:rFonts w:ascii="Times New Roman" w:eastAsia="Calibri" w:hAnsi="Times New Roman"/>
          <w:sz w:val="24"/>
          <w:szCs w:val="24"/>
        </w:rPr>
        <w:t xml:space="preserve"> дошкольно</w:t>
      </w:r>
      <w:r>
        <w:rPr>
          <w:rFonts w:ascii="Times New Roman" w:eastAsia="Calibri" w:hAnsi="Times New Roman"/>
          <w:sz w:val="24"/>
          <w:szCs w:val="24"/>
        </w:rPr>
        <w:t>го</w:t>
      </w:r>
      <w:r w:rsidRPr="005E67E1">
        <w:rPr>
          <w:rFonts w:ascii="Times New Roman" w:eastAsia="Calibri" w:hAnsi="Times New Roman"/>
          <w:sz w:val="24"/>
          <w:szCs w:val="24"/>
        </w:rPr>
        <w:t xml:space="preserve"> образовательно</w:t>
      </w:r>
      <w:r>
        <w:rPr>
          <w:rFonts w:ascii="Times New Roman" w:eastAsia="Calibri" w:hAnsi="Times New Roman"/>
          <w:sz w:val="24"/>
          <w:szCs w:val="24"/>
        </w:rPr>
        <w:t>го</w:t>
      </w:r>
      <w:r w:rsidRPr="005E67E1">
        <w:rPr>
          <w:rFonts w:ascii="Times New Roman" w:eastAsia="Calibri" w:hAnsi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5E67E1">
        <w:rPr>
          <w:rFonts w:ascii="Times New Roman" w:eastAsia="Calibri" w:hAnsi="Times New Roman"/>
          <w:sz w:val="24"/>
          <w:szCs w:val="24"/>
        </w:rPr>
        <w:t xml:space="preserve"> детский сад "Лесное" присмотра и оздоровления Фрунзенского района Санкт-Петербурга</w:t>
      </w: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2AE">
        <w:rPr>
          <w:rFonts w:ascii="Times New Roman" w:hAnsi="Times New Roman"/>
          <w:sz w:val="24"/>
          <w:szCs w:val="24"/>
        </w:rPr>
        <w:t xml:space="preserve"> «__» _______ 20 __г. </w:t>
      </w:r>
    </w:p>
    <w:p w:rsidR="00A33080" w:rsidRDefault="00A33080" w:rsidP="00A33080">
      <w:pPr>
        <w:tabs>
          <w:tab w:val="left" w:pos="1755"/>
        </w:tabs>
        <w:spacing w:after="0" w:line="240" w:lineRule="auto"/>
        <w:jc w:val="center"/>
      </w:pP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2AE">
        <w:rPr>
          <w:rFonts w:ascii="Times New Roman" w:hAnsi="Times New Roman"/>
          <w:sz w:val="24"/>
          <w:szCs w:val="24"/>
        </w:rPr>
        <w:t xml:space="preserve">Комиссия в составе: </w:t>
      </w:r>
    </w:p>
    <w:p w:rsidR="00A33080" w:rsidRPr="002802AE" w:rsidRDefault="00A33080" w:rsidP="00A33080">
      <w:pPr>
        <w:tabs>
          <w:tab w:val="left" w:pos="17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2AE">
        <w:rPr>
          <w:rFonts w:ascii="Times New Roman" w:hAnsi="Times New Roman"/>
          <w:sz w:val="24"/>
          <w:szCs w:val="24"/>
        </w:rPr>
        <w:t>председателя комиссии _______________________________________________________________________</w:t>
      </w:r>
      <w:r w:rsidR="00F70749">
        <w:rPr>
          <w:rFonts w:ascii="Times New Roman" w:hAnsi="Times New Roman"/>
          <w:sz w:val="24"/>
          <w:szCs w:val="24"/>
        </w:rPr>
        <w:t>____</w:t>
      </w:r>
      <w:r w:rsidRPr="002802AE">
        <w:rPr>
          <w:rFonts w:ascii="Times New Roman" w:hAnsi="Times New Roman"/>
          <w:sz w:val="24"/>
          <w:szCs w:val="24"/>
        </w:rPr>
        <w:t xml:space="preserve">____, </w:t>
      </w: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802AE">
        <w:rPr>
          <w:rFonts w:ascii="Times New Roman" w:hAnsi="Times New Roman"/>
          <w:sz w:val="16"/>
          <w:szCs w:val="16"/>
        </w:rPr>
        <w:t>(должность, Ф.И.О.)</w:t>
      </w:r>
    </w:p>
    <w:p w:rsidR="00A33080" w:rsidRPr="002802AE" w:rsidRDefault="00A33080" w:rsidP="00A33080">
      <w:pPr>
        <w:tabs>
          <w:tab w:val="left" w:pos="17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2AE">
        <w:rPr>
          <w:rFonts w:ascii="Times New Roman" w:hAnsi="Times New Roman"/>
          <w:sz w:val="24"/>
          <w:szCs w:val="24"/>
        </w:rPr>
        <w:t>членов комиссии: _______________________________________________________________________</w:t>
      </w:r>
      <w:r w:rsidR="00F70749">
        <w:rPr>
          <w:rFonts w:ascii="Times New Roman" w:hAnsi="Times New Roman"/>
          <w:sz w:val="24"/>
          <w:szCs w:val="24"/>
        </w:rPr>
        <w:t>____</w:t>
      </w:r>
      <w:r w:rsidRPr="002802AE">
        <w:rPr>
          <w:rFonts w:ascii="Times New Roman" w:hAnsi="Times New Roman"/>
          <w:sz w:val="24"/>
          <w:szCs w:val="24"/>
        </w:rPr>
        <w:t xml:space="preserve">____, </w:t>
      </w: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802AE">
        <w:rPr>
          <w:rFonts w:ascii="Times New Roman" w:hAnsi="Times New Roman"/>
          <w:sz w:val="16"/>
          <w:szCs w:val="16"/>
        </w:rPr>
        <w:t>(должность, Ф.И.О.)</w:t>
      </w: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2A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___________________________________________________________________________, </w:t>
      </w: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2AE">
        <w:rPr>
          <w:rFonts w:ascii="Times New Roman" w:hAnsi="Times New Roman"/>
          <w:sz w:val="16"/>
          <w:szCs w:val="16"/>
        </w:rPr>
        <w:t>(должность, Ф.И.О.)</w:t>
      </w: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2A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___________________________________________________________________________, </w:t>
      </w: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2AE">
        <w:rPr>
          <w:rFonts w:ascii="Times New Roman" w:hAnsi="Times New Roman"/>
          <w:sz w:val="16"/>
          <w:szCs w:val="16"/>
        </w:rPr>
        <w:t>(должность, Ф.И.О.)</w:t>
      </w: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2A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___________________________________________________________________________, </w:t>
      </w: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802AE">
        <w:rPr>
          <w:rFonts w:ascii="Times New Roman" w:hAnsi="Times New Roman"/>
          <w:sz w:val="16"/>
          <w:szCs w:val="16"/>
        </w:rPr>
        <w:t>(должность, Ф.И.О.)</w:t>
      </w: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center"/>
      </w:pP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2AE">
        <w:rPr>
          <w:rFonts w:ascii="Times New Roman" w:hAnsi="Times New Roman"/>
          <w:sz w:val="24"/>
          <w:szCs w:val="24"/>
        </w:rPr>
        <w:t xml:space="preserve">провела визуальный осмотр и испытания спортивного оборудования под нагрузкой для проведения занятий в физкультурном зале ГБДОУ </w:t>
      </w: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4110"/>
        <w:gridCol w:w="2393"/>
        <w:gridCol w:w="2393"/>
      </w:tblGrid>
      <w:tr w:rsidR="00A33080" w:rsidRPr="00A33080" w:rsidTr="00A33080">
        <w:tc>
          <w:tcPr>
            <w:tcW w:w="675" w:type="dxa"/>
          </w:tcPr>
          <w:p w:rsidR="00A33080" w:rsidRPr="00A33080" w:rsidRDefault="00A33080" w:rsidP="00A33080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80"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80">
              <w:rPr>
                <w:rFonts w:ascii="Times New Roman" w:hAnsi="Times New Roman"/>
              </w:rPr>
              <w:t>Наименование инвентаря и оборудования</w:t>
            </w:r>
          </w:p>
        </w:tc>
        <w:tc>
          <w:tcPr>
            <w:tcW w:w="2393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80">
              <w:rPr>
                <w:rFonts w:ascii="Times New Roman" w:hAnsi="Times New Roman"/>
              </w:rPr>
              <w:t>Испытательная нагрузка (кг.)</w:t>
            </w:r>
          </w:p>
        </w:tc>
        <w:tc>
          <w:tcPr>
            <w:tcW w:w="2393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80">
              <w:rPr>
                <w:rFonts w:ascii="Times New Roman" w:hAnsi="Times New Roman"/>
              </w:rPr>
              <w:t>Результаты испытаний</w:t>
            </w:r>
          </w:p>
        </w:tc>
      </w:tr>
      <w:tr w:rsidR="00A33080" w:rsidRPr="00A33080" w:rsidTr="00A33080">
        <w:tc>
          <w:tcPr>
            <w:tcW w:w="675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080" w:rsidRPr="00A33080" w:rsidTr="00A33080">
        <w:tc>
          <w:tcPr>
            <w:tcW w:w="675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080" w:rsidRPr="00A33080" w:rsidTr="00A33080">
        <w:tc>
          <w:tcPr>
            <w:tcW w:w="675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3080" w:rsidRPr="00A33080" w:rsidRDefault="00A33080" w:rsidP="00A3308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3080" w:rsidRPr="002802AE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2AE">
        <w:rPr>
          <w:rFonts w:ascii="Times New Roman" w:hAnsi="Times New Roman"/>
          <w:b/>
          <w:sz w:val="24"/>
          <w:szCs w:val="24"/>
        </w:rPr>
        <w:t>Заключение</w:t>
      </w:r>
      <w:r w:rsidRPr="002802AE">
        <w:rPr>
          <w:rFonts w:ascii="Times New Roman" w:hAnsi="Times New Roman"/>
          <w:sz w:val="24"/>
          <w:szCs w:val="24"/>
        </w:rPr>
        <w:t>: Занятия на спортивных снарядах и использование игрового оборудовании разрешается/не разрешается.</w:t>
      </w:r>
    </w:p>
    <w:p w:rsidR="00A33080" w:rsidRDefault="00A33080" w:rsidP="00A33080">
      <w:pPr>
        <w:tabs>
          <w:tab w:val="left" w:pos="17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080" w:rsidRDefault="00A33080" w:rsidP="00A33080">
      <w:pPr>
        <w:tabs>
          <w:tab w:val="left" w:pos="17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080" w:rsidRPr="002802AE" w:rsidRDefault="00A33080" w:rsidP="00A33080">
      <w:pPr>
        <w:tabs>
          <w:tab w:val="left" w:pos="17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2AE">
        <w:rPr>
          <w:rFonts w:ascii="Times New Roman" w:hAnsi="Times New Roman"/>
          <w:sz w:val="24"/>
          <w:szCs w:val="24"/>
        </w:rPr>
        <w:t>председателя комиссии ___________________________________________________________________</w:t>
      </w:r>
      <w:r w:rsidR="00F70749">
        <w:rPr>
          <w:rFonts w:ascii="Times New Roman" w:hAnsi="Times New Roman"/>
          <w:sz w:val="24"/>
          <w:szCs w:val="24"/>
        </w:rPr>
        <w:t>____</w:t>
      </w:r>
      <w:r w:rsidRPr="002802AE">
        <w:rPr>
          <w:rFonts w:ascii="Times New Roman" w:hAnsi="Times New Roman"/>
          <w:sz w:val="24"/>
          <w:szCs w:val="24"/>
        </w:rPr>
        <w:t xml:space="preserve">________, </w:t>
      </w: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802AE">
        <w:rPr>
          <w:rFonts w:ascii="Times New Roman" w:hAnsi="Times New Roman"/>
          <w:sz w:val="16"/>
          <w:szCs w:val="16"/>
        </w:rPr>
        <w:t>(должность, Ф.И.О.)</w:t>
      </w:r>
    </w:p>
    <w:p w:rsidR="00A33080" w:rsidRPr="002802AE" w:rsidRDefault="00A33080" w:rsidP="00A33080">
      <w:pPr>
        <w:tabs>
          <w:tab w:val="left" w:pos="17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2AE">
        <w:rPr>
          <w:rFonts w:ascii="Times New Roman" w:hAnsi="Times New Roman"/>
          <w:sz w:val="24"/>
          <w:szCs w:val="24"/>
        </w:rPr>
        <w:t>членов комиссии: ______________________________________________________________</w:t>
      </w:r>
      <w:r w:rsidR="00F70749">
        <w:rPr>
          <w:rFonts w:ascii="Times New Roman" w:hAnsi="Times New Roman"/>
          <w:sz w:val="24"/>
          <w:szCs w:val="24"/>
        </w:rPr>
        <w:t>____</w:t>
      </w:r>
      <w:r w:rsidRPr="002802AE">
        <w:rPr>
          <w:rFonts w:ascii="Times New Roman" w:hAnsi="Times New Roman"/>
          <w:sz w:val="24"/>
          <w:szCs w:val="24"/>
        </w:rPr>
        <w:t xml:space="preserve">_____________, </w:t>
      </w: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802AE">
        <w:rPr>
          <w:rFonts w:ascii="Times New Roman" w:hAnsi="Times New Roman"/>
          <w:sz w:val="16"/>
          <w:szCs w:val="16"/>
        </w:rPr>
        <w:t>(должность, Ф.И.О.)</w:t>
      </w: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2A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___________________________________________________________________________, </w:t>
      </w: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2AE">
        <w:rPr>
          <w:rFonts w:ascii="Times New Roman" w:hAnsi="Times New Roman"/>
          <w:sz w:val="16"/>
          <w:szCs w:val="16"/>
        </w:rPr>
        <w:t>(должность, Ф.И.О.)</w:t>
      </w: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2A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___________________________________________________________________________, </w:t>
      </w: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2AE">
        <w:rPr>
          <w:rFonts w:ascii="Times New Roman" w:hAnsi="Times New Roman"/>
          <w:sz w:val="16"/>
          <w:szCs w:val="16"/>
        </w:rPr>
        <w:t>(должность, Ф.И.О.)</w:t>
      </w: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2A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___________________________________________________________________________, </w:t>
      </w:r>
    </w:p>
    <w:p w:rsidR="00A33080" w:rsidRPr="002802AE" w:rsidRDefault="00A33080" w:rsidP="00A3308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802AE">
        <w:rPr>
          <w:rFonts w:ascii="Times New Roman" w:hAnsi="Times New Roman"/>
          <w:sz w:val="16"/>
          <w:szCs w:val="16"/>
        </w:rPr>
        <w:t>(должность, Ф.И.О.)</w:t>
      </w:r>
    </w:p>
    <w:p w:rsidR="00A33080" w:rsidRDefault="00A33080" w:rsidP="00A33080">
      <w:pPr>
        <w:tabs>
          <w:tab w:val="left" w:pos="1755"/>
        </w:tabs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F70749" w:rsidRDefault="00F70749" w:rsidP="00A33080">
      <w:pPr>
        <w:tabs>
          <w:tab w:val="left" w:pos="1755"/>
        </w:tabs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sectPr w:rsidR="00F70749" w:rsidSect="00F70749">
      <w:pgSz w:w="11907" w:h="16839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A78" w:rsidRDefault="00FD0A78" w:rsidP="00DC39AD">
      <w:pPr>
        <w:spacing w:after="0" w:line="240" w:lineRule="auto"/>
      </w:pPr>
      <w:r>
        <w:separator/>
      </w:r>
    </w:p>
  </w:endnote>
  <w:endnote w:type="continuationSeparator" w:id="1">
    <w:p w:rsidR="00FD0A78" w:rsidRDefault="00FD0A78" w:rsidP="00DC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04" w:rsidRDefault="004E51CF">
    <w:pPr>
      <w:pStyle w:val="a6"/>
      <w:jc w:val="right"/>
    </w:pPr>
    <w:r>
      <w:fldChar w:fldCharType="begin"/>
    </w:r>
    <w:r w:rsidR="00DD6ECD">
      <w:instrText>PAGE   \* MERGEFORMAT</w:instrText>
    </w:r>
    <w:r>
      <w:fldChar w:fldCharType="separate"/>
    </w:r>
    <w:r w:rsidR="005A3CB2">
      <w:rPr>
        <w:noProof/>
      </w:rPr>
      <w:t>9</w:t>
    </w:r>
    <w:r>
      <w:fldChar w:fldCharType="end"/>
    </w:r>
  </w:p>
  <w:p w:rsidR="00D00504" w:rsidRDefault="00FD0A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A78" w:rsidRDefault="00FD0A78" w:rsidP="00DC39AD">
      <w:pPr>
        <w:spacing w:after="0" w:line="240" w:lineRule="auto"/>
      </w:pPr>
      <w:r>
        <w:separator/>
      </w:r>
    </w:p>
  </w:footnote>
  <w:footnote w:type="continuationSeparator" w:id="1">
    <w:p w:rsidR="00FD0A78" w:rsidRDefault="00FD0A78" w:rsidP="00DC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04" w:rsidRDefault="00FD0A78">
    <w:pPr>
      <w:pStyle w:val="a4"/>
    </w:pPr>
  </w:p>
  <w:p w:rsidR="00D00504" w:rsidRPr="00DB78CE" w:rsidRDefault="00FD0A78" w:rsidP="00606A11">
    <w:pPr>
      <w:jc w:val="center"/>
      <w:rPr>
        <w:rFonts w:ascii="Times New Roman" w:hAnsi="Times New Roman"/>
        <w:b/>
        <w:bCs/>
        <w:i/>
        <w:i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04" w:rsidRPr="00DB78CE" w:rsidRDefault="00FD0A78" w:rsidP="00606A11">
    <w:pPr>
      <w:jc w:val="center"/>
      <w:rPr>
        <w:rFonts w:ascii="Times New Roman" w:hAnsi="Times New Roman"/>
        <w:b/>
        <w:bCs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FD6"/>
    <w:multiLevelType w:val="multilevel"/>
    <w:tmpl w:val="1A86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9A7DD1"/>
    <w:multiLevelType w:val="multilevel"/>
    <w:tmpl w:val="FCB4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9D5B8C"/>
    <w:multiLevelType w:val="multilevel"/>
    <w:tmpl w:val="8EC6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0B1E23"/>
    <w:multiLevelType w:val="hybridMultilevel"/>
    <w:tmpl w:val="CC043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F360ED"/>
    <w:multiLevelType w:val="multilevel"/>
    <w:tmpl w:val="7B38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181790"/>
    <w:multiLevelType w:val="hybridMultilevel"/>
    <w:tmpl w:val="D0DC12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86658C"/>
    <w:multiLevelType w:val="multilevel"/>
    <w:tmpl w:val="F356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778"/>
    <w:rsid w:val="000350A7"/>
    <w:rsid w:val="00061F72"/>
    <w:rsid w:val="0011426E"/>
    <w:rsid w:val="00152879"/>
    <w:rsid w:val="001D68E3"/>
    <w:rsid w:val="001D6F89"/>
    <w:rsid w:val="002901E5"/>
    <w:rsid w:val="002B3536"/>
    <w:rsid w:val="002E5C20"/>
    <w:rsid w:val="0033053F"/>
    <w:rsid w:val="003E5778"/>
    <w:rsid w:val="00466208"/>
    <w:rsid w:val="004A6B3F"/>
    <w:rsid w:val="004E51CF"/>
    <w:rsid w:val="004F0926"/>
    <w:rsid w:val="00547871"/>
    <w:rsid w:val="005834F3"/>
    <w:rsid w:val="005A3754"/>
    <w:rsid w:val="005A3CB2"/>
    <w:rsid w:val="00645967"/>
    <w:rsid w:val="006916A9"/>
    <w:rsid w:val="00752DF3"/>
    <w:rsid w:val="00864CCB"/>
    <w:rsid w:val="008760FC"/>
    <w:rsid w:val="008B01DF"/>
    <w:rsid w:val="008D3EAB"/>
    <w:rsid w:val="00A33080"/>
    <w:rsid w:val="00A6640F"/>
    <w:rsid w:val="00A9658A"/>
    <w:rsid w:val="00AD00FE"/>
    <w:rsid w:val="00B04D92"/>
    <w:rsid w:val="00B25E6F"/>
    <w:rsid w:val="00BA1232"/>
    <w:rsid w:val="00BB49E9"/>
    <w:rsid w:val="00BC3529"/>
    <w:rsid w:val="00C11974"/>
    <w:rsid w:val="00C208D9"/>
    <w:rsid w:val="00C46BD2"/>
    <w:rsid w:val="00C61E0A"/>
    <w:rsid w:val="00CB0D6F"/>
    <w:rsid w:val="00D4547E"/>
    <w:rsid w:val="00DC39AD"/>
    <w:rsid w:val="00DD6ECD"/>
    <w:rsid w:val="00DD71D2"/>
    <w:rsid w:val="00E42B40"/>
    <w:rsid w:val="00EB1D46"/>
    <w:rsid w:val="00EC522C"/>
    <w:rsid w:val="00EF1FA6"/>
    <w:rsid w:val="00F70749"/>
    <w:rsid w:val="00FD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F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BB49E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B49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49E9"/>
    <w:rPr>
      <w:rFonts w:ascii="Times New Roman" w:hAnsi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B49E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B49E9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3053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3053F"/>
    <w:rPr>
      <w:rFonts w:eastAsia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DD6EC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D6ECD"/>
    <w:rPr>
      <w:rFonts w:eastAsia="Calibri"/>
      <w:lang w:eastAsia="en-US"/>
    </w:rPr>
  </w:style>
  <w:style w:type="paragraph" w:styleId="a8">
    <w:name w:val="List Paragraph"/>
    <w:basedOn w:val="a"/>
    <w:link w:val="a9"/>
    <w:uiPriority w:val="34"/>
    <w:qFormat/>
    <w:rsid w:val="00A33080"/>
    <w:pPr>
      <w:ind w:left="720"/>
      <w:contextualSpacing/>
    </w:pPr>
    <w:rPr>
      <w:rFonts w:eastAsia="Calibri"/>
      <w:lang w:eastAsia="en-US"/>
    </w:rPr>
  </w:style>
  <w:style w:type="character" w:customStyle="1" w:styleId="a9">
    <w:name w:val="Абзац списка Знак"/>
    <w:link w:val="a8"/>
    <w:uiPriority w:val="34"/>
    <w:locked/>
    <w:rsid w:val="00A33080"/>
    <w:rPr>
      <w:rFonts w:eastAsia="Calibri"/>
      <w:sz w:val="22"/>
      <w:szCs w:val="22"/>
      <w:lang w:eastAsia="en-US"/>
    </w:rPr>
  </w:style>
  <w:style w:type="table" w:styleId="aa">
    <w:name w:val="Table Grid"/>
    <w:basedOn w:val="a1"/>
    <w:uiPriority w:val="39"/>
    <w:rsid w:val="00A3308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30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A3308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33080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330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mi-callto">
    <w:name w:val="wmi-callto"/>
    <w:basedOn w:val="a0"/>
    <w:rsid w:val="00A33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Links>
    <vt:vector size="6" baseType="variant">
      <vt:variant>
        <vt:i4>7274522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http://www.consultant.ru/document/cons_doc_LAW_149223/</vt:lpwstr>
      </vt:variant>
      <vt:variant>
        <vt:lpwstr>dst100011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2023-02-17T06:58:00Z</cp:lastPrinted>
  <dcterms:created xsi:type="dcterms:W3CDTF">2023-02-16T13:38:00Z</dcterms:created>
  <dcterms:modified xsi:type="dcterms:W3CDTF">2023-02-17T07:01:00Z</dcterms:modified>
</cp:coreProperties>
</file>